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170" w:rsidRPr="000F3C33" w:rsidRDefault="00507170" w:rsidP="00507170">
      <w:pPr>
        <w:jc w:val="right"/>
        <w:rPr>
          <w:rFonts w:ascii="Calibri" w:eastAsia="Calibri" w:hAnsi="Calibri" w:cs="Calibri"/>
          <w:b/>
          <w:color w:val="000000"/>
          <w:sz w:val="28"/>
          <w:szCs w:val="28"/>
        </w:rPr>
      </w:pPr>
      <w:bookmarkStart w:id="0" w:name="_GoBack"/>
      <w:bookmarkEnd w:id="0"/>
      <w:r w:rsidRPr="000F3C33">
        <w:rPr>
          <w:rFonts w:ascii="Times New Roman" w:hAnsi="Times New Roman" w:cs="Times New Roman"/>
          <w:b/>
          <w:color w:val="000000"/>
          <w:sz w:val="28"/>
          <w:szCs w:val="28"/>
        </w:rPr>
        <w:t>EK-</w:t>
      </w:r>
      <w:r>
        <w:rPr>
          <w:rFonts w:ascii="Times New Roman" w:hAnsi="Times New Roman" w:cs="Times New Roman"/>
          <w:b/>
          <w:color w:val="000000"/>
          <w:sz w:val="28"/>
          <w:szCs w:val="28"/>
        </w:rPr>
        <w:t>25</w:t>
      </w:r>
    </w:p>
    <w:tbl>
      <w:tblPr>
        <w:tblStyle w:val="TableGrid"/>
        <w:tblW w:w="9981" w:type="dxa"/>
        <w:tblInd w:w="185" w:type="dxa"/>
        <w:tblCellMar>
          <w:left w:w="39" w:type="dxa"/>
          <w:right w:w="72" w:type="dxa"/>
        </w:tblCellMar>
        <w:tblLook w:val="04A0" w:firstRow="1" w:lastRow="0" w:firstColumn="1" w:lastColumn="0" w:noHBand="0" w:noVBand="1"/>
      </w:tblPr>
      <w:tblGrid>
        <w:gridCol w:w="9981"/>
      </w:tblGrid>
      <w:tr w:rsidR="000F3C33" w:rsidRPr="000F3C33" w:rsidTr="00D133EE">
        <w:tc>
          <w:tcPr>
            <w:tcW w:w="9981" w:type="dxa"/>
            <w:tcBorders>
              <w:top w:val="double" w:sz="14" w:space="0" w:color="000000"/>
              <w:left w:val="double" w:sz="14" w:space="0" w:color="000000"/>
              <w:bottom w:val="double" w:sz="14" w:space="0" w:color="000000"/>
              <w:right w:val="double" w:sz="14" w:space="0" w:color="000000"/>
            </w:tcBorders>
            <w:vAlign w:val="bottom"/>
          </w:tcPr>
          <w:p w:rsidR="000F3C33" w:rsidRPr="000F3C33" w:rsidRDefault="000F3C33" w:rsidP="000F3C33">
            <w:pPr>
              <w:ind w:left="147"/>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spacing w:after="78"/>
              <w:jc w:val="center"/>
              <w:rPr>
                <w:rFonts w:ascii="Calibri" w:eastAsia="Calibri" w:hAnsi="Calibri" w:cs="Calibri"/>
                <w:color w:val="000000"/>
              </w:rPr>
            </w:pPr>
          </w:p>
          <w:p w:rsidR="000F3C33" w:rsidRPr="000F3C33" w:rsidRDefault="000F3C33" w:rsidP="000F3C33">
            <w:pPr>
              <w:rPr>
                <w:rFonts w:ascii="Calibri" w:eastAsia="Calibri" w:hAnsi="Calibri" w:cs="Calibri"/>
                <w:color w:val="000000"/>
              </w:rPr>
            </w:pPr>
            <w:r w:rsidRPr="000F3C33">
              <w:rPr>
                <w:rFonts w:ascii="Times New Roman" w:hAnsi="Times New Roman" w:cs="Times New Roman"/>
                <w:b/>
                <w:color w:val="000000"/>
                <w:sz w:val="28"/>
              </w:rPr>
              <w:t xml:space="preserve"> </w:t>
            </w:r>
            <w:r w:rsidRPr="000F3C33">
              <w:rPr>
                <w:rFonts w:ascii="Times New Roman" w:hAnsi="Times New Roman" w:cs="Times New Roman"/>
                <w:b/>
                <w:color w:val="000000"/>
                <w:sz w:val="28"/>
              </w:rPr>
              <w:tab/>
            </w:r>
            <w:r w:rsidRPr="000F3C33">
              <w:rPr>
                <w:rFonts w:ascii="Times New Roman" w:hAnsi="Times New Roman" w:cs="Times New Roman"/>
                <w:color w:val="000000"/>
                <w:sz w:val="20"/>
              </w:rPr>
              <w:t xml:space="preserve"> </w:t>
            </w:r>
            <w:r w:rsidRPr="000F3C33">
              <w:rPr>
                <w:rFonts w:ascii="Times New Roman" w:hAnsi="Times New Roman" w:cs="Times New Roman"/>
                <w:color w:val="000000"/>
                <w:sz w:val="20"/>
              </w:rPr>
              <w:tab/>
            </w:r>
            <w:r w:rsidRPr="000F3C33">
              <w:rPr>
                <w:rFonts w:ascii="Times New Roman" w:hAnsi="Times New Roman" w:cs="Times New Roman"/>
                <w:color w:val="000000"/>
                <w:sz w:val="31"/>
                <w:vertAlign w:val="subscript"/>
              </w:rPr>
              <w:t xml:space="preserve"> </w:t>
            </w:r>
          </w:p>
          <w:p w:rsidR="000F3C33" w:rsidRPr="000F3C33" w:rsidRDefault="00BA7CFC" w:rsidP="000F3C33">
            <w:pPr>
              <w:spacing w:after="36"/>
              <w:jc w:val="center"/>
              <w:rPr>
                <w:rFonts w:ascii="Calibri" w:eastAsia="Calibri" w:hAnsi="Calibri" w:cs="Calibri"/>
                <w:color w:val="000000"/>
                <w:sz w:val="24"/>
                <w:szCs w:val="24"/>
              </w:rPr>
            </w:pP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/…./20…</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(Tarihli Güncel)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0F3C33" w:rsidP="000F3C33">
            <w:pPr>
              <w:spacing w:after="54"/>
              <w:jc w:val="center"/>
              <w:rPr>
                <w:rFonts w:ascii="Calibri" w:eastAsia="Calibri" w:hAnsi="Calibri" w:cs="Calibri"/>
                <w:color w:val="000000"/>
              </w:rPr>
            </w:pPr>
            <w:r w:rsidRPr="000F3C33">
              <w:rPr>
                <w:rFonts w:ascii="Times New Roman" w:hAnsi="Times New Roman" w:cs="Times New Roman"/>
                <w:color w:val="000000"/>
                <w:sz w:val="20"/>
              </w:rPr>
              <w:t xml:space="preserve"> </w:t>
            </w:r>
          </w:p>
          <w:p w:rsidR="000F3C33" w:rsidRPr="000F3C33" w:rsidRDefault="00BA7CFC" w:rsidP="000F3C33">
            <w:pPr>
              <w:jc w:val="center"/>
              <w:rPr>
                <w:rFonts w:ascii="Calibri" w:eastAsia="Calibri" w:hAnsi="Calibri" w:cs="Calibri"/>
                <w:color w:val="000000"/>
              </w:rPr>
            </w:pPr>
            <w:r>
              <w:rPr>
                <w:rFonts w:ascii="Times New Roman" w:hAnsi="Times New Roman" w:cs="Times New Roman"/>
                <w:color w:val="000000"/>
                <w:sz w:val="28"/>
              </w:rPr>
              <w:t>………………………………Müdürlüğü</w:t>
            </w:r>
          </w:p>
          <w:p w:rsidR="000F3C33" w:rsidRPr="000F3C33" w:rsidRDefault="000F3C33" w:rsidP="000F3C33">
            <w:pPr>
              <w:spacing w:after="53"/>
              <w:jc w:val="center"/>
              <w:rPr>
                <w:rFonts w:ascii="Calibri" w:eastAsia="Calibri" w:hAnsi="Calibri" w:cs="Calibri"/>
                <w:color w:val="000000"/>
              </w:rPr>
            </w:pPr>
            <w:r w:rsidRPr="000F3C33">
              <w:rPr>
                <w:rFonts w:ascii="Times New Roman" w:hAnsi="Times New Roman" w:cs="Times New Roman"/>
                <w:color w:val="000000"/>
                <w:sz w:val="28"/>
              </w:rPr>
              <w:t xml:space="preserve"> </w:t>
            </w:r>
          </w:p>
          <w:p w:rsidR="000F3C33" w:rsidRPr="00BA7CFC" w:rsidRDefault="00BA7CFC" w:rsidP="000F3C33">
            <w:pPr>
              <w:jc w:val="center"/>
              <w:rPr>
                <w:rFonts w:ascii="Calibri" w:eastAsia="Calibri" w:hAnsi="Calibri" w:cs="Calibri"/>
                <w:color w:val="000000"/>
              </w:rPr>
            </w:pPr>
            <w:r>
              <w:rPr>
                <w:rFonts w:ascii="Times New Roman" w:hAnsi="Times New Roman" w:cs="Times New Roman"/>
                <w:b/>
                <w:color w:val="000000"/>
                <w:sz w:val="28"/>
              </w:rPr>
              <w:t>…………………</w:t>
            </w:r>
            <w:proofErr w:type="gramStart"/>
            <w:r>
              <w:rPr>
                <w:rFonts w:ascii="Times New Roman" w:hAnsi="Times New Roman" w:cs="Times New Roman"/>
                <w:b/>
                <w:color w:val="000000"/>
                <w:sz w:val="28"/>
              </w:rPr>
              <w:t>…….</w:t>
            </w:r>
            <w:proofErr w:type="gramEnd"/>
            <w:r>
              <w:rPr>
                <w:rFonts w:ascii="Times New Roman" w:hAnsi="Times New Roman" w:cs="Times New Roman"/>
                <w:b/>
                <w:color w:val="000000"/>
                <w:sz w:val="28"/>
              </w:rPr>
              <w:t>.</w:t>
            </w:r>
            <w:r w:rsidRPr="00BA7CFC">
              <w:rPr>
                <w:rFonts w:ascii="Times New Roman" w:hAnsi="Times New Roman" w:cs="Times New Roman"/>
                <w:color w:val="000000"/>
                <w:sz w:val="28"/>
              </w:rPr>
              <w:t>Tesisleri</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spacing w:after="2"/>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spacing w:after="92"/>
              <w:jc w:val="cente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spacing w:after="8"/>
              <w:jc w:val="center"/>
              <w:rPr>
                <w:rFonts w:ascii="Calibri" w:eastAsia="Calibri" w:hAnsi="Calibri" w:cs="Calibri"/>
                <w:color w:val="000000"/>
              </w:rPr>
            </w:pPr>
            <w:r w:rsidRPr="000F3C33">
              <w:rPr>
                <w:rFonts w:ascii="Times New Roman" w:hAnsi="Times New Roman" w:cs="Times New Roman"/>
                <w:b/>
                <w:color w:val="000000"/>
                <w:sz w:val="44"/>
              </w:rPr>
              <w:t xml:space="preserve">KORUMA ve GÜVENLİK </w:t>
            </w:r>
          </w:p>
          <w:p w:rsidR="000F3C33" w:rsidRPr="000F3C33" w:rsidRDefault="000F3C33" w:rsidP="000F3C33">
            <w:pPr>
              <w:spacing w:after="8"/>
              <w:jc w:val="center"/>
              <w:rPr>
                <w:rFonts w:ascii="Calibri" w:eastAsia="Calibri" w:hAnsi="Calibri" w:cs="Calibri"/>
                <w:color w:val="000000"/>
              </w:rPr>
            </w:pPr>
            <w:r w:rsidRPr="000F3C33">
              <w:rPr>
                <w:rFonts w:ascii="Times New Roman" w:hAnsi="Times New Roman" w:cs="Times New Roman"/>
                <w:b/>
                <w:color w:val="000000"/>
                <w:sz w:val="44"/>
              </w:rPr>
              <w:t xml:space="preserve">  </w:t>
            </w:r>
          </w:p>
          <w:p w:rsidR="000F3C33" w:rsidRPr="000F3C33" w:rsidRDefault="000F3C33" w:rsidP="000F3C33">
            <w:pPr>
              <w:spacing w:after="8"/>
              <w:jc w:val="center"/>
              <w:rPr>
                <w:rFonts w:ascii="Calibri" w:eastAsia="Calibri" w:hAnsi="Calibri" w:cs="Calibri"/>
                <w:color w:val="000000"/>
              </w:rPr>
            </w:pPr>
            <w:r w:rsidRPr="000F3C33">
              <w:rPr>
                <w:rFonts w:ascii="Times New Roman" w:hAnsi="Times New Roman" w:cs="Times New Roman"/>
                <w:b/>
                <w:color w:val="000000"/>
                <w:sz w:val="44"/>
              </w:rPr>
              <w:t xml:space="preserve">PLANI </w:t>
            </w:r>
          </w:p>
          <w:p w:rsidR="000F3C33" w:rsidRPr="000F3C33" w:rsidRDefault="000F3C33" w:rsidP="000F3C33">
            <w:pPr>
              <w:spacing w:after="9"/>
              <w:jc w:val="center"/>
              <w:rPr>
                <w:rFonts w:ascii="Calibri" w:eastAsia="Calibri" w:hAnsi="Calibri" w:cs="Calibri"/>
                <w:color w:val="000000"/>
              </w:rPr>
            </w:pPr>
            <w:r w:rsidRPr="000F3C33">
              <w:rPr>
                <w:rFonts w:ascii="Times New Roman" w:hAnsi="Times New Roman" w:cs="Times New Roman"/>
                <w:b/>
                <w:color w:val="000000"/>
                <w:sz w:val="44"/>
              </w:rPr>
              <w:t xml:space="preserve"> </w:t>
            </w:r>
          </w:p>
          <w:p w:rsidR="000F3C33" w:rsidRPr="000F3C33" w:rsidRDefault="000F3C33" w:rsidP="000F3C33">
            <w:pPr>
              <w:spacing w:after="8"/>
              <w:jc w:val="center"/>
              <w:rPr>
                <w:rFonts w:ascii="Times New Roman" w:hAnsi="Times New Roman" w:cs="Times New Roman"/>
                <w:b/>
                <w:color w:val="000000"/>
                <w:sz w:val="44"/>
              </w:rPr>
            </w:pPr>
          </w:p>
          <w:p w:rsidR="000F3C33" w:rsidRPr="000F3C33" w:rsidRDefault="000F3C33" w:rsidP="000F3C33">
            <w:pPr>
              <w:spacing w:after="8"/>
              <w:jc w:val="center"/>
              <w:rPr>
                <w:rFonts w:ascii="Calibri" w:eastAsia="Calibri" w:hAnsi="Calibri" w:cs="Calibri"/>
                <w:color w:val="000000"/>
              </w:rPr>
            </w:pPr>
            <w:r w:rsidRPr="000F3C33">
              <w:rPr>
                <w:rFonts w:ascii="Times New Roman" w:hAnsi="Times New Roman" w:cs="Times New Roman"/>
                <w:b/>
                <w:color w:val="000000"/>
                <w:sz w:val="44"/>
              </w:rPr>
              <w:t xml:space="preserve"> </w:t>
            </w:r>
          </w:p>
          <w:p w:rsidR="000F3C33" w:rsidRPr="000F3C33" w:rsidRDefault="000F3C33" w:rsidP="000F3C33">
            <w:pPr>
              <w:spacing w:after="27"/>
              <w:jc w:val="right"/>
              <w:rPr>
                <w:rFonts w:ascii="Calibri" w:eastAsia="Calibri" w:hAnsi="Calibri" w:cs="Calibri"/>
                <w:color w:val="000000"/>
              </w:rPr>
            </w:pPr>
            <w:r w:rsidRPr="000F3C33">
              <w:rPr>
                <w:rFonts w:ascii="Times New Roman" w:hAnsi="Times New Roman" w:cs="Times New Roman"/>
                <w:b/>
                <w:color w:val="000000"/>
                <w:sz w:val="44"/>
              </w:rPr>
              <w:t xml:space="preserve"> </w:t>
            </w:r>
          </w:p>
          <w:p w:rsidR="000F3C33" w:rsidRPr="000F3C33" w:rsidRDefault="000F3C33" w:rsidP="000F3C33">
            <w:pPr>
              <w:spacing w:after="2" w:line="234" w:lineRule="auto"/>
              <w:ind w:left="147" w:right="5347"/>
              <w:rPr>
                <w:rFonts w:ascii="Times New Roman" w:hAnsi="Times New Roman" w:cs="Times New Roman"/>
                <w:color w:val="000000"/>
              </w:rPr>
            </w:pPr>
            <w:proofErr w:type="gramStart"/>
            <w:r w:rsidRPr="000F3C33">
              <w:rPr>
                <w:rFonts w:ascii="Times New Roman" w:hAnsi="Times New Roman" w:cs="Times New Roman"/>
                <w:color w:val="000000"/>
              </w:rPr>
              <w:t>Adres :</w:t>
            </w:r>
            <w:proofErr w:type="gramEnd"/>
            <w:r w:rsidRPr="000F3C33">
              <w:rPr>
                <w:rFonts w:ascii="Times New Roman" w:hAnsi="Times New Roman" w:cs="Times New Roman"/>
                <w:color w:val="000000"/>
              </w:rPr>
              <w:t xml:space="preserve"> ………</w:t>
            </w:r>
            <w:r w:rsidR="00507170">
              <w:rPr>
                <w:rFonts w:ascii="Times New Roman" w:hAnsi="Times New Roman" w:cs="Times New Roman"/>
                <w:color w:val="000000"/>
              </w:rPr>
              <w:t>(açık ve güncel e-posta adresi)</w:t>
            </w:r>
          </w:p>
          <w:p w:rsidR="000F3C33" w:rsidRPr="000F3C33" w:rsidRDefault="000F3C33" w:rsidP="000F3C33">
            <w:pPr>
              <w:spacing w:after="2" w:line="234" w:lineRule="auto"/>
              <w:ind w:left="147" w:right="5347"/>
              <w:rPr>
                <w:rFonts w:ascii="Times New Roman" w:hAnsi="Times New Roman" w:cs="Times New Roman"/>
                <w:color w:val="000000"/>
              </w:rPr>
            </w:pPr>
            <w:r w:rsidRPr="000F3C33">
              <w:rPr>
                <w:rFonts w:ascii="Times New Roman" w:hAnsi="Times New Roman" w:cs="Times New Roman"/>
                <w:color w:val="000000"/>
              </w:rPr>
              <w:t>………………………………….</w:t>
            </w:r>
          </w:p>
          <w:p w:rsidR="000F3C33" w:rsidRPr="000F3C33" w:rsidRDefault="000F3C33" w:rsidP="000F3C33">
            <w:pPr>
              <w:spacing w:after="2" w:line="234" w:lineRule="auto"/>
              <w:ind w:left="147" w:right="5347"/>
              <w:rPr>
                <w:rFonts w:ascii="Times New Roman" w:hAnsi="Times New Roman" w:cs="Times New Roman"/>
                <w:color w:val="000000"/>
              </w:rPr>
            </w:pPr>
            <w:r w:rsidRPr="000F3C33">
              <w:rPr>
                <w:rFonts w:ascii="Times New Roman" w:hAnsi="Times New Roman" w:cs="Times New Roman"/>
                <w:color w:val="000000"/>
              </w:rPr>
              <w:t xml:space="preserve">…………………………………. </w:t>
            </w:r>
          </w:p>
          <w:p w:rsidR="000F3C33" w:rsidRPr="000F3C33" w:rsidRDefault="000F3C33" w:rsidP="000F3C33">
            <w:pPr>
              <w:spacing w:after="2" w:line="234" w:lineRule="auto"/>
              <w:ind w:left="147" w:right="5347"/>
              <w:rPr>
                <w:rFonts w:ascii="Calibri" w:eastAsia="Calibri" w:hAnsi="Calibri" w:cs="Calibri"/>
                <w:color w:val="000000"/>
              </w:rPr>
            </w:pPr>
            <w:r w:rsidRPr="000F3C33">
              <w:rPr>
                <w:rFonts w:ascii="Times New Roman" w:hAnsi="Times New Roman" w:cs="Times New Roman"/>
                <w:color w:val="000000"/>
              </w:rPr>
              <w:t xml:space="preserve">Tel </w:t>
            </w:r>
            <w:r w:rsidRPr="000F3C33">
              <w:rPr>
                <w:rFonts w:ascii="Times New Roman" w:hAnsi="Times New Roman" w:cs="Times New Roman"/>
                <w:color w:val="000000"/>
              </w:rPr>
              <w:tab/>
              <w:t>: ………</w:t>
            </w:r>
            <w:proofErr w:type="gramStart"/>
            <w:r w:rsidRPr="000F3C33">
              <w:rPr>
                <w:rFonts w:ascii="Times New Roman" w:hAnsi="Times New Roman" w:cs="Times New Roman"/>
                <w:color w:val="000000"/>
              </w:rPr>
              <w:t>…</w:t>
            </w:r>
            <w:r w:rsidR="00507170">
              <w:rPr>
                <w:rFonts w:ascii="Times New Roman" w:hAnsi="Times New Roman" w:cs="Times New Roman"/>
                <w:color w:val="000000"/>
              </w:rPr>
              <w:t>(</w:t>
            </w:r>
            <w:proofErr w:type="gramEnd"/>
            <w:r w:rsidR="00507170">
              <w:rPr>
                <w:rFonts w:ascii="Times New Roman" w:hAnsi="Times New Roman" w:cs="Times New Roman"/>
                <w:color w:val="000000"/>
              </w:rPr>
              <w:t>ilgili kurum yada kuruluşun)</w:t>
            </w:r>
          </w:p>
          <w:p w:rsidR="000F3C33" w:rsidRPr="000F3C33" w:rsidRDefault="000F3C33" w:rsidP="000F3C33">
            <w:pPr>
              <w:jc w:val="center"/>
              <w:rPr>
                <w:rFonts w:ascii="Times New Roman" w:hAnsi="Times New Roman" w:cs="Times New Roman"/>
                <w:b/>
                <w:color w:val="000000"/>
                <w:sz w:val="28"/>
              </w:rPr>
            </w:pPr>
          </w:p>
          <w:p w:rsidR="000F3C33" w:rsidRPr="000F3C33" w:rsidRDefault="000F3C33" w:rsidP="000F3C33">
            <w:pPr>
              <w:jc w:val="center"/>
              <w:rPr>
                <w:rFonts w:ascii="Times New Roman" w:hAnsi="Times New Roman" w:cs="Times New Roman"/>
                <w:b/>
                <w:color w:val="000000"/>
                <w:sz w:val="28"/>
              </w:rPr>
            </w:pPr>
          </w:p>
          <w:p w:rsidR="000F3C33" w:rsidRPr="000F3C33" w:rsidRDefault="000F3C33" w:rsidP="000F3C33">
            <w:pPr>
              <w:jc w:val="center"/>
              <w:rPr>
                <w:rFonts w:ascii="Times New Roman" w:hAnsi="Times New Roman" w:cs="Times New Roman"/>
                <w:b/>
                <w:color w:val="000000"/>
                <w:sz w:val="28"/>
              </w:rPr>
            </w:pPr>
          </w:p>
          <w:p w:rsidR="000F3C33" w:rsidRPr="000F3C33" w:rsidRDefault="000F3C33" w:rsidP="000F3C33">
            <w:pPr>
              <w:rPr>
                <w:rFonts w:ascii="Calibri" w:eastAsia="Calibri" w:hAnsi="Calibri" w:cs="Calibri"/>
                <w:color w:val="000000"/>
              </w:rPr>
            </w:pPr>
            <w:r w:rsidRPr="000F3C33">
              <w:rPr>
                <w:rFonts w:ascii="Times New Roman" w:hAnsi="Times New Roman" w:cs="Times New Roman"/>
                <w:b/>
                <w:color w:val="000000"/>
                <w:sz w:val="28"/>
              </w:rPr>
              <w:t xml:space="preserve">  </w:t>
            </w:r>
          </w:p>
          <w:p w:rsidR="000F3C33" w:rsidRPr="000F3C33" w:rsidRDefault="000F3C33" w:rsidP="000F3C33">
            <w:pPr>
              <w:spacing w:line="276" w:lineRule="auto"/>
              <w:jc w:val="center"/>
              <w:rPr>
                <w:rFonts w:ascii="Calibri" w:eastAsia="Calibri" w:hAnsi="Calibri" w:cs="Calibri"/>
                <w:color w:val="000000"/>
              </w:rPr>
            </w:pPr>
            <w:r w:rsidRPr="000F3C33">
              <w:rPr>
                <w:rFonts w:ascii="Times New Roman" w:hAnsi="Times New Roman" w:cs="Times New Roman"/>
                <w:b/>
                <w:color w:val="000000"/>
                <w:sz w:val="28"/>
              </w:rPr>
              <w:t xml:space="preserve"> </w:t>
            </w:r>
          </w:p>
        </w:tc>
      </w:tr>
    </w:tbl>
    <w:p w:rsidR="000F3C33" w:rsidRPr="000F3C33" w:rsidRDefault="000F3C33" w:rsidP="000F3C33">
      <w:pPr>
        <w:spacing w:after="1" w:line="240" w:lineRule="auto"/>
        <w:ind w:left="12" w:right="233"/>
        <w:rPr>
          <w:rFonts w:ascii="Calibri" w:eastAsia="Calibri" w:hAnsi="Calibri" w:cs="Calibri"/>
          <w:color w:val="000000"/>
          <w:lang w:eastAsia="tr-TR"/>
        </w:rPr>
      </w:pPr>
      <w:r w:rsidRPr="000F3C33">
        <w:rPr>
          <w:rFonts w:ascii="Times New Roman" w:eastAsia="Times New Roman" w:hAnsi="Times New Roman" w:cs="Times New Roman"/>
          <w:b/>
          <w:color w:val="000000"/>
          <w:sz w:val="28"/>
          <w:lang w:eastAsia="tr-TR"/>
        </w:rPr>
        <w:t xml:space="preserve"> </w:t>
      </w:r>
    </w:p>
    <w:p w:rsidR="00CF5BF5" w:rsidRPr="00CF5BF5" w:rsidRDefault="000F3C33" w:rsidP="00CF5BF5">
      <w:pPr>
        <w:spacing w:line="240" w:lineRule="auto"/>
        <w:ind w:left="12"/>
        <w:rPr>
          <w:rFonts w:ascii="Calibri" w:eastAsia="Calibri" w:hAnsi="Calibri" w:cs="Calibri"/>
          <w:color w:val="000000"/>
          <w:lang w:eastAsia="tr-TR"/>
        </w:rPr>
      </w:pPr>
      <w:r w:rsidRPr="000F3C33">
        <w:rPr>
          <w:rFonts w:ascii="Times New Roman" w:eastAsia="Times New Roman" w:hAnsi="Times New Roman" w:cs="Times New Roman"/>
          <w:b/>
          <w:color w:val="000000"/>
          <w:sz w:val="28"/>
          <w:lang w:eastAsia="tr-TR"/>
        </w:rPr>
        <w:t xml:space="preserve"> </w:t>
      </w:r>
    </w:p>
    <w:p w:rsidR="00CF5BF5" w:rsidRPr="00CF5BF5" w:rsidRDefault="00CF5BF5" w:rsidP="00CF5BF5">
      <w:pPr>
        <w:spacing w:after="0" w:line="240" w:lineRule="auto"/>
        <w:ind w:left="12"/>
        <w:rPr>
          <w:rFonts w:ascii="Calibri" w:eastAsia="Calibri" w:hAnsi="Calibri" w:cs="Calibri"/>
          <w:color w:val="000000"/>
          <w:lang w:eastAsia="tr-TR"/>
        </w:rPr>
      </w:pPr>
      <w:r w:rsidRPr="00CF5BF5">
        <w:rPr>
          <w:rFonts w:ascii="Calibri" w:eastAsia="Calibri" w:hAnsi="Calibri" w:cs="Calibri"/>
          <w:noProof/>
          <w:color w:val="000000"/>
          <w:lang w:eastAsia="tr-TR"/>
        </w:rPr>
        <w:lastRenderedPageBreak/>
        <mc:AlternateContent>
          <mc:Choice Requires="wpg">
            <w:drawing>
              <wp:inline distT="0" distB="0" distL="0" distR="0" wp14:anchorId="447F89FB" wp14:editId="73A2594F">
                <wp:extent cx="6520815" cy="759460"/>
                <wp:effectExtent l="19050" t="19050" r="13335" b="21590"/>
                <wp:docPr id="1" name="Group 6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815" cy="759460"/>
                          <a:chOff x="0" y="0"/>
                          <a:chExt cx="65208" cy="7594"/>
                        </a:xfrm>
                      </wpg:grpSpPr>
                      <wps:wsp>
                        <wps:cNvPr id="2" name="Shape 289"/>
                        <wps:cNvSpPr>
                          <a:spLocks/>
                        </wps:cNvSpPr>
                        <wps:spPr bwMode="auto">
                          <a:xfrm>
                            <a:off x="0" y="0"/>
                            <a:ext cx="65208" cy="7594"/>
                          </a:xfrm>
                          <a:custGeom>
                            <a:avLst/>
                            <a:gdLst>
                              <a:gd name="T0" fmla="*/ 0 w 6520815"/>
                              <a:gd name="T1" fmla="*/ 759460 h 759460"/>
                              <a:gd name="T2" fmla="*/ 6520815 w 6520815"/>
                              <a:gd name="T3" fmla="*/ 759460 h 759460"/>
                              <a:gd name="T4" fmla="*/ 6520815 w 6520815"/>
                              <a:gd name="T5" fmla="*/ 0 h 759460"/>
                              <a:gd name="T6" fmla="*/ 0 w 6520815"/>
                              <a:gd name="T7" fmla="*/ 0 h 759460"/>
                              <a:gd name="T8" fmla="*/ 0 w 6520815"/>
                              <a:gd name="T9" fmla="*/ 759460 h 759460"/>
                              <a:gd name="T10" fmla="*/ 0 w 6520815"/>
                              <a:gd name="T11" fmla="*/ 0 h 759460"/>
                              <a:gd name="T12" fmla="*/ 6520815 w 6520815"/>
                              <a:gd name="T13" fmla="*/ 759460 h 759460"/>
                            </a:gdLst>
                            <a:ahLst/>
                            <a:cxnLst>
                              <a:cxn ang="0">
                                <a:pos x="T0" y="T1"/>
                              </a:cxn>
                              <a:cxn ang="0">
                                <a:pos x="T2" y="T3"/>
                              </a:cxn>
                              <a:cxn ang="0">
                                <a:pos x="T4" y="T5"/>
                              </a:cxn>
                              <a:cxn ang="0">
                                <a:pos x="T6" y="T7"/>
                              </a:cxn>
                              <a:cxn ang="0">
                                <a:pos x="T8" y="T9"/>
                              </a:cxn>
                            </a:cxnLst>
                            <a:rect l="T10" t="T11" r="T12" b="T13"/>
                            <a:pathLst>
                              <a:path w="6520815" h="759460">
                                <a:moveTo>
                                  <a:pt x="0" y="759460"/>
                                </a:moveTo>
                                <a:lnTo>
                                  <a:pt x="6520815" y="759460"/>
                                </a:lnTo>
                                <a:lnTo>
                                  <a:pt x="6520815" y="0"/>
                                </a:lnTo>
                                <a:lnTo>
                                  <a:pt x="0" y="0"/>
                                </a:lnTo>
                                <a:lnTo>
                                  <a:pt x="0" y="759460"/>
                                </a:lnTo>
                                <a:close/>
                              </a:path>
                            </a:pathLst>
                          </a:custGeom>
                          <a:noFill/>
                          <a:ln w="254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90"/>
                        <wps:cNvSpPr>
                          <a:spLocks noChangeArrowheads="1"/>
                        </wps:cNvSpPr>
                        <wps:spPr bwMode="auto">
                          <a:xfrm>
                            <a:off x="0" y="955"/>
                            <a:ext cx="6520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pPr>
                                <w:jc w:val="center"/>
                              </w:pPr>
                              <w:r>
                                <w:rPr>
                                  <w:rFonts w:ascii="Times New Roman" w:eastAsia="Times New Roman" w:hAnsi="Times New Roman" w:cs="Times New Roman"/>
                                  <w:b/>
                                  <w:sz w:val="24"/>
                                </w:rPr>
                                <w:t>KORUMA ve GÜVENLİK PLANI</w:t>
                              </w:r>
                            </w:p>
                          </w:txbxContent>
                        </wps:txbx>
                        <wps:bodyPr rot="0" vert="horz" wrap="square" lIns="0" tIns="0" rIns="0" bIns="0" anchor="t" anchorCtr="0" upright="1">
                          <a:noAutofit/>
                        </wps:bodyPr>
                      </wps:wsp>
                      <wps:wsp>
                        <wps:cNvPr id="4" name="Rectangle 291"/>
                        <wps:cNvSpPr>
                          <a:spLocks noChangeArrowheads="1"/>
                        </wps:cNvSpPr>
                        <wps:spPr bwMode="auto">
                          <a:xfrm>
                            <a:off x="43973" y="6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r>
                                <w:rPr>
                                  <w:rFonts w:ascii="Times New Roman" w:eastAsia="Times New Roman" w:hAnsi="Times New Roman" w:cs="Times New Roman"/>
                                  <w:b/>
                                  <w:sz w:val="24"/>
                                </w:rPr>
                                <w:t xml:space="preserve"> </w:t>
                              </w:r>
                            </w:p>
                          </w:txbxContent>
                        </wps:txbx>
                        <wps:bodyPr rot="0" vert="horz" wrap="square" lIns="0" tIns="0" rIns="0" bIns="0" anchor="t" anchorCtr="0" upright="1">
                          <a:noAutofit/>
                        </wps:bodyPr>
                      </wps:wsp>
                      <wps:wsp>
                        <wps:cNvPr id="5" name="Rectangle 292"/>
                        <wps:cNvSpPr>
                          <a:spLocks noChangeArrowheads="1"/>
                        </wps:cNvSpPr>
                        <wps:spPr bwMode="auto">
                          <a:xfrm>
                            <a:off x="0" y="2708"/>
                            <a:ext cx="6520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pPr>
                                <w:jc w:val="center"/>
                              </w:pPr>
                              <w:r>
                                <w:rPr>
                                  <w:rFonts w:ascii="Times New Roman" w:eastAsia="Times New Roman" w:hAnsi="Times New Roman" w:cs="Times New Roman"/>
                                  <w:b/>
                                  <w:sz w:val="24"/>
                                </w:rPr>
                                <w:t>FİHRİSTİ</w:t>
                              </w:r>
                            </w:p>
                          </w:txbxContent>
                        </wps:txbx>
                        <wps:bodyPr rot="0" vert="horz" wrap="square" lIns="0" tIns="0" rIns="0" bIns="0" anchor="t" anchorCtr="0" upright="1">
                          <a:noAutofit/>
                        </wps:bodyPr>
                      </wps:wsp>
                      <wps:wsp>
                        <wps:cNvPr id="6" name="Rectangle 293"/>
                        <wps:cNvSpPr>
                          <a:spLocks noChangeArrowheads="1"/>
                        </wps:cNvSpPr>
                        <wps:spPr bwMode="auto">
                          <a:xfrm>
                            <a:off x="36033" y="238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r>
                                <w:rPr>
                                  <w:rFonts w:ascii="Times New Roman" w:eastAsia="Times New Roman" w:hAnsi="Times New Roman" w:cs="Times New Roman"/>
                                  <w:b/>
                                  <w:sz w:val="24"/>
                                </w:rPr>
                                <w:t xml:space="preserve"> </w:t>
                              </w:r>
                            </w:p>
                          </w:txbxContent>
                        </wps:txbx>
                        <wps:bodyPr rot="0" vert="horz" wrap="square" lIns="0" tIns="0" rIns="0" bIns="0" anchor="t" anchorCtr="0" upright="1">
                          <a:noAutofit/>
                        </wps:bodyPr>
                      </wps:wsp>
                      <wps:wsp>
                        <wps:cNvPr id="7" name="Rectangle 294"/>
                        <wps:cNvSpPr>
                          <a:spLocks noChangeArrowheads="1"/>
                        </wps:cNvSpPr>
                        <wps:spPr bwMode="auto">
                          <a:xfrm>
                            <a:off x="32604" y="4106"/>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r>
                                <w:rPr>
                                  <w:rFonts w:ascii="Times New Roman" w:eastAsia="Times New Roman" w:hAnsi="Times New Roman" w:cs="Times New Roman"/>
                                  <w:sz w:val="20"/>
                                </w:rPr>
                                <w:t xml:space="preserve"> </w:t>
                              </w:r>
                            </w:p>
                          </w:txbxContent>
                        </wps:txbx>
                        <wps:bodyPr rot="0" vert="horz" wrap="square" lIns="0" tIns="0" rIns="0" bIns="0" anchor="t" anchorCtr="0" upright="1">
                          <a:noAutofit/>
                        </wps:bodyPr>
                      </wps:wsp>
                      <wps:wsp>
                        <wps:cNvPr id="8" name="Rectangle 301"/>
                        <wps:cNvSpPr>
                          <a:spLocks noChangeArrowheads="1"/>
                        </wps:cNvSpPr>
                        <wps:spPr bwMode="auto">
                          <a:xfrm>
                            <a:off x="36734" y="5569"/>
                            <a:ext cx="125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r>
                                <w:rPr>
                                  <w:rFonts w:ascii="Times New Roman" w:eastAsia="Times New Roman" w:hAnsi="Times New Roman" w:cs="Times New Roman"/>
                                  <w:sz w:val="20"/>
                                </w:rPr>
                                <w:t xml:space="preserve">   </w:t>
                              </w:r>
                            </w:p>
                          </w:txbxContent>
                        </wps:txbx>
                        <wps:bodyPr rot="0" vert="horz" wrap="square" lIns="0" tIns="0" rIns="0" bIns="0" anchor="t" anchorCtr="0" upright="1">
                          <a:noAutofit/>
                        </wps:bodyPr>
                      </wps:wsp>
                      <wps:wsp>
                        <wps:cNvPr id="9" name="Rectangle 302"/>
                        <wps:cNvSpPr>
                          <a:spLocks noChangeArrowheads="1"/>
                        </wps:cNvSpPr>
                        <wps:spPr bwMode="auto">
                          <a:xfrm>
                            <a:off x="0" y="5569"/>
                            <a:ext cx="65208"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pPr>
                                <w:jc w:val="center"/>
                              </w:pPr>
                              <w:r>
                                <w:rPr>
                                  <w:rFonts w:ascii="Times New Roman" w:eastAsia="Times New Roman" w:hAnsi="Times New Roman" w:cs="Times New Roman"/>
                                  <w:sz w:val="20"/>
                                </w:rPr>
                                <w:t>(</w:t>
                              </w:r>
                              <w:r w:rsidR="00A27369">
                                <w:rPr>
                                  <w:rFonts w:ascii="Times New Roman" w:eastAsia="Times New Roman" w:hAnsi="Times New Roman" w:cs="Times New Roman"/>
                                  <w:sz w:val="20"/>
                                </w:rPr>
                                <w:t>25.04.2023</w:t>
                              </w:r>
                              <w:r>
                                <w:rPr>
                                  <w:rFonts w:ascii="Times New Roman" w:eastAsia="Times New Roman" w:hAnsi="Times New Roman" w:cs="Times New Roman"/>
                                  <w:sz w:val="20"/>
                                </w:rPr>
                                <w:t xml:space="preserve"> Tarihli ve 20</w:t>
                              </w:r>
                              <w:r w:rsidR="002C7163">
                                <w:rPr>
                                  <w:rFonts w:ascii="Times New Roman" w:eastAsia="Times New Roman" w:hAnsi="Times New Roman" w:cs="Times New Roman"/>
                                  <w:sz w:val="20"/>
                                </w:rPr>
                                <w:t>2</w:t>
                              </w:r>
                              <w:r w:rsidR="00A27369">
                                <w:rPr>
                                  <w:rFonts w:ascii="Times New Roman" w:eastAsia="Times New Roman" w:hAnsi="Times New Roman" w:cs="Times New Roman"/>
                                  <w:sz w:val="20"/>
                                </w:rPr>
                                <w:t>3</w:t>
                              </w:r>
                              <w:r>
                                <w:rPr>
                                  <w:rFonts w:ascii="Times New Roman" w:eastAsia="Times New Roman" w:hAnsi="Times New Roman" w:cs="Times New Roman"/>
                                  <w:sz w:val="20"/>
                                </w:rPr>
                                <w:t>/</w:t>
                              </w:r>
                              <w:r w:rsidR="002C7163">
                                <w:rPr>
                                  <w:rFonts w:ascii="Times New Roman" w:eastAsia="Times New Roman" w:hAnsi="Times New Roman" w:cs="Times New Roman"/>
                                  <w:sz w:val="20"/>
                                </w:rPr>
                                <w:t>10</w:t>
                              </w:r>
                              <w:r>
                                <w:rPr>
                                  <w:rFonts w:ascii="Times New Roman" w:eastAsia="Times New Roman" w:hAnsi="Times New Roman" w:cs="Times New Roman"/>
                                  <w:sz w:val="20"/>
                                </w:rPr>
                                <w:t xml:space="preserve"> sayılı Özel Güvenlik Hizmetleri Birleştirilmiş Genelgesi)</w:t>
                              </w:r>
                            </w:p>
                          </w:txbxContent>
                        </wps:txbx>
                        <wps:bodyPr rot="0" vert="horz" wrap="square" lIns="0" tIns="0" rIns="0" bIns="0" anchor="t" anchorCtr="0" upright="1">
                          <a:noAutofit/>
                        </wps:bodyPr>
                      </wps:wsp>
                      <wps:wsp>
                        <wps:cNvPr id="10" name="Rectangle 303"/>
                        <wps:cNvSpPr>
                          <a:spLocks noChangeArrowheads="1"/>
                        </wps:cNvSpPr>
                        <wps:spPr bwMode="auto">
                          <a:xfrm>
                            <a:off x="50302" y="55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BF5" w:rsidRDefault="00CF5BF5" w:rsidP="00CF5BF5">
                              <w:r>
                                <w:rPr>
                                  <w:rFonts w:ascii="Times New Roman" w:eastAsia="Times New Roman" w:hAnsi="Times New Roman" w:cs="Times New Roman"/>
                                  <w:sz w:val="20"/>
                                </w:rPr>
                                <w:t xml:space="preserve"> </w:t>
                              </w:r>
                            </w:p>
                          </w:txbxContent>
                        </wps:txbx>
                        <wps:bodyPr rot="0" vert="horz" wrap="square" lIns="0" tIns="0" rIns="0" bIns="0" anchor="t" anchorCtr="0" upright="1">
                          <a:noAutofit/>
                        </wps:bodyPr>
                      </wps:wsp>
                    </wpg:wgp>
                  </a:graphicData>
                </a:graphic>
              </wp:inline>
            </w:drawing>
          </mc:Choice>
          <mc:Fallback>
            <w:pict>
              <v:group w14:anchorId="447F89FB" id="Group 6853" o:spid="_x0000_s1026" style="width:513.45pt;height:59.8pt;mso-position-horizontal-relative:char;mso-position-vertical-relative:line" coordsize="652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">
                <v:shape id="Shape 289" o:spid="_x0000_s1027" style="position:absolute;width:65208;height:7594;visibility:visible;mso-wrap-style:square;v-text-anchor:top" coordsize="652081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" path="m,759460r6520815,l6520815,,,,,759460xe" filled="f" strokeweight="2pt">
                  <v:stroke miterlimit="83231f" joinstyle="miter" endcap="round"/>
                  <v:path arrowok="t" o:connecttype="custom" o:connectlocs="0,7594;65208,7594;65208,0;0,0;0,7594" o:connectangles="0,0,0,0,0" textboxrect="0,0,6520815,759460"/>
                </v:shape>
                <v:rect id="Rectangle 290" o:spid="_x0000_s1028" style="position:absolute;top:955;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CF5BF5" w:rsidRDefault="00CF5BF5" w:rsidP="00CF5BF5">
                        <w:pPr>
                          <w:jc w:val="center"/>
                        </w:pPr>
                        <w:r>
                          <w:rPr>
                            <w:rFonts w:ascii="Times New Roman" w:eastAsia="Times New Roman" w:hAnsi="Times New Roman" w:cs="Times New Roman"/>
                            <w:b/>
                            <w:sz w:val="24"/>
                          </w:rPr>
                          <w:t>KORUMA ve GÜVENLİK PLANI</w:t>
                        </w:r>
                      </w:p>
                    </w:txbxContent>
                  </v:textbox>
                </v:rect>
                <v:rect id="Rectangle 291" o:spid="_x0000_s1029" style="position:absolute;left:43973;top: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CF5BF5" w:rsidRDefault="00CF5BF5" w:rsidP="00CF5BF5">
                        <w:r>
                          <w:rPr>
                            <w:rFonts w:ascii="Times New Roman" w:eastAsia="Times New Roman" w:hAnsi="Times New Roman" w:cs="Times New Roman"/>
                            <w:b/>
                            <w:sz w:val="24"/>
                          </w:rPr>
                          <w:t xml:space="preserve"> </w:t>
                        </w:r>
                      </w:p>
                    </w:txbxContent>
                  </v:textbox>
                </v:rect>
                <v:rect id="Rectangle 292" o:spid="_x0000_s1030" style="position:absolute;top:2708;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F5BF5" w:rsidRDefault="00CF5BF5" w:rsidP="00CF5BF5">
                        <w:pPr>
                          <w:jc w:val="center"/>
                        </w:pPr>
                        <w:r>
                          <w:rPr>
                            <w:rFonts w:ascii="Times New Roman" w:eastAsia="Times New Roman" w:hAnsi="Times New Roman" w:cs="Times New Roman"/>
                            <w:b/>
                            <w:sz w:val="24"/>
                          </w:rPr>
                          <w:t>FİHRİSTİ</w:t>
                        </w:r>
                      </w:p>
                    </w:txbxContent>
                  </v:textbox>
                </v:rect>
                <v:rect id="Rectangle 293" o:spid="_x0000_s1031" style="position:absolute;left:36033;top:23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F5BF5" w:rsidRDefault="00CF5BF5" w:rsidP="00CF5BF5">
                        <w:r>
                          <w:rPr>
                            <w:rFonts w:ascii="Times New Roman" w:eastAsia="Times New Roman" w:hAnsi="Times New Roman" w:cs="Times New Roman"/>
                            <w:b/>
                            <w:sz w:val="24"/>
                          </w:rPr>
                          <w:t xml:space="preserve"> </w:t>
                        </w:r>
                      </w:p>
                    </w:txbxContent>
                  </v:textbox>
                </v:rect>
                <v:rect id="Rectangle 294" o:spid="_x0000_s1032" style="position:absolute;left:32604;top:410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F5BF5" w:rsidRDefault="00CF5BF5" w:rsidP="00CF5BF5">
                        <w:r>
                          <w:rPr>
                            <w:rFonts w:ascii="Times New Roman" w:eastAsia="Times New Roman" w:hAnsi="Times New Roman" w:cs="Times New Roman"/>
                            <w:sz w:val="20"/>
                          </w:rPr>
                          <w:t xml:space="preserve"> </w:t>
                        </w:r>
                      </w:p>
                    </w:txbxContent>
                  </v:textbox>
                </v:rect>
                <v:rect id="Rectangle 301" o:spid="_x0000_s1033" style="position:absolute;left:36734;top:5569;width:125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F5BF5" w:rsidRDefault="00CF5BF5" w:rsidP="00CF5BF5">
                        <w:r>
                          <w:rPr>
                            <w:rFonts w:ascii="Times New Roman" w:eastAsia="Times New Roman" w:hAnsi="Times New Roman" w:cs="Times New Roman"/>
                            <w:sz w:val="20"/>
                          </w:rPr>
                          <w:t xml:space="preserve">   </w:t>
                        </w:r>
                      </w:p>
                    </w:txbxContent>
                  </v:textbox>
                </v:rect>
                <v:rect id="Rectangle 302" o:spid="_x0000_s1034" style="position:absolute;top:5569;width:6520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F5BF5" w:rsidRDefault="00CF5BF5" w:rsidP="00CF5BF5">
                        <w:pPr>
                          <w:jc w:val="center"/>
                        </w:pPr>
                        <w:r>
                          <w:rPr>
                            <w:rFonts w:ascii="Times New Roman" w:eastAsia="Times New Roman" w:hAnsi="Times New Roman" w:cs="Times New Roman"/>
                            <w:sz w:val="20"/>
                          </w:rPr>
                          <w:t>(</w:t>
                        </w:r>
                        <w:r w:rsidR="00A27369">
                          <w:rPr>
                            <w:rFonts w:ascii="Times New Roman" w:eastAsia="Times New Roman" w:hAnsi="Times New Roman" w:cs="Times New Roman"/>
                            <w:sz w:val="20"/>
                          </w:rPr>
                          <w:t>25.04.2023</w:t>
                        </w:r>
                        <w:r>
                          <w:rPr>
                            <w:rFonts w:ascii="Times New Roman" w:eastAsia="Times New Roman" w:hAnsi="Times New Roman" w:cs="Times New Roman"/>
                            <w:sz w:val="20"/>
                          </w:rPr>
                          <w:t xml:space="preserve"> Tarihli ve 20</w:t>
                        </w:r>
                        <w:r w:rsidR="002C7163">
                          <w:rPr>
                            <w:rFonts w:ascii="Times New Roman" w:eastAsia="Times New Roman" w:hAnsi="Times New Roman" w:cs="Times New Roman"/>
                            <w:sz w:val="20"/>
                          </w:rPr>
                          <w:t>2</w:t>
                        </w:r>
                        <w:r w:rsidR="00A27369">
                          <w:rPr>
                            <w:rFonts w:ascii="Times New Roman" w:eastAsia="Times New Roman" w:hAnsi="Times New Roman" w:cs="Times New Roman"/>
                            <w:sz w:val="20"/>
                          </w:rPr>
                          <w:t>3</w:t>
                        </w:r>
                        <w:bookmarkStart w:id="1" w:name="_GoBack"/>
                        <w:bookmarkEnd w:id="1"/>
                        <w:r>
                          <w:rPr>
                            <w:rFonts w:ascii="Times New Roman" w:eastAsia="Times New Roman" w:hAnsi="Times New Roman" w:cs="Times New Roman"/>
                            <w:sz w:val="20"/>
                          </w:rPr>
                          <w:t>/</w:t>
                        </w:r>
                        <w:r w:rsidR="002C7163">
                          <w:rPr>
                            <w:rFonts w:ascii="Times New Roman" w:eastAsia="Times New Roman" w:hAnsi="Times New Roman" w:cs="Times New Roman"/>
                            <w:sz w:val="20"/>
                          </w:rPr>
                          <w:t>10</w:t>
                        </w:r>
                        <w:r>
                          <w:rPr>
                            <w:rFonts w:ascii="Times New Roman" w:eastAsia="Times New Roman" w:hAnsi="Times New Roman" w:cs="Times New Roman"/>
                            <w:sz w:val="20"/>
                          </w:rPr>
                          <w:t xml:space="preserve"> sayılı Özel Güvenlik Hizmetleri Birleştirilmiş Genelgesi)</w:t>
                        </w:r>
                      </w:p>
                    </w:txbxContent>
                  </v:textbox>
                </v:rect>
                <v:rect id="Rectangle 303" o:spid="_x0000_s1035" style="position:absolute;left:50302;top:556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F5BF5" w:rsidRDefault="00CF5BF5" w:rsidP="00CF5BF5">
                        <w:r>
                          <w:rPr>
                            <w:rFonts w:ascii="Times New Roman" w:eastAsia="Times New Roman" w:hAnsi="Times New Roman" w:cs="Times New Roman"/>
                            <w:sz w:val="20"/>
                          </w:rPr>
                          <w:t xml:space="preserve"> </w:t>
                        </w:r>
                      </w:p>
                    </w:txbxContent>
                  </v:textbox>
                </v:rect>
                <w10:anchorlock/>
              </v:group>
            </w:pict>
          </mc:Fallback>
        </mc:AlternateContent>
      </w:r>
    </w:p>
    <w:p w:rsidR="00CF5BF5" w:rsidRPr="00CF5BF5" w:rsidRDefault="00CF5BF5" w:rsidP="00CF5BF5">
      <w:pPr>
        <w:spacing w:after="0" w:line="240" w:lineRule="auto"/>
        <w:ind w:left="12"/>
        <w:rPr>
          <w:rFonts w:ascii="Calibri" w:eastAsia="Calibri" w:hAnsi="Calibri" w:cs="Calibri"/>
          <w:color w:val="000000"/>
          <w:lang w:eastAsia="tr-TR"/>
        </w:rPr>
      </w:pPr>
      <w:r w:rsidRPr="00CF5BF5">
        <w:rPr>
          <w:rFonts w:ascii="Times New Roman" w:eastAsia="Times New Roman" w:hAnsi="Times New Roman" w:cs="Times New Roman"/>
          <w:b/>
          <w:color w:val="000000"/>
          <w:sz w:val="28"/>
          <w:lang w:eastAsia="tr-TR"/>
        </w:rPr>
        <w:t xml:space="preserve"> </w:t>
      </w:r>
    </w:p>
    <w:p w:rsidR="00CF5BF5" w:rsidRPr="00CF5BF5" w:rsidRDefault="00CF5BF5" w:rsidP="00CF5BF5">
      <w:pPr>
        <w:spacing w:after="0" w:line="240" w:lineRule="auto"/>
        <w:ind w:left="12"/>
        <w:rPr>
          <w:rFonts w:ascii="Calibri" w:eastAsia="Calibri" w:hAnsi="Calibri" w:cs="Calibri"/>
          <w:color w:val="000000"/>
          <w:lang w:eastAsia="tr-TR"/>
        </w:rPr>
      </w:pPr>
      <w:r w:rsidRPr="00CF5BF5">
        <w:rPr>
          <w:rFonts w:ascii="Times New Roman" w:eastAsia="Times New Roman" w:hAnsi="Times New Roman" w:cs="Times New Roman"/>
          <w:b/>
          <w:color w:val="000000"/>
          <w:sz w:val="28"/>
          <w:lang w:eastAsia="tr-TR"/>
        </w:rPr>
        <w:t xml:space="preserve"> </w:t>
      </w: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Tesis veya Alanların Yerleşim Planı </w:t>
      </w:r>
    </w:p>
    <w:p w:rsidR="00CF5BF5" w:rsidRPr="00CF5BF5" w:rsidRDefault="00CF5BF5" w:rsidP="00CF5BF5">
      <w:pPr>
        <w:spacing w:after="43"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E10008" w:rsidRPr="00E10008" w:rsidRDefault="00CF5BF5" w:rsidP="00E10008">
      <w:pPr>
        <w:numPr>
          <w:ilvl w:val="0"/>
          <w:numId w:val="9"/>
        </w:numPr>
        <w:tabs>
          <w:tab w:val="left" w:pos="709"/>
        </w:tabs>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Yangınlara Karşı Alınacak Önlemler ve Yangın Sonrası Uygulanacak</w:t>
      </w:r>
    </w:p>
    <w:p w:rsidR="00CF5BF5" w:rsidRPr="00CF5BF5" w:rsidRDefault="00E10008" w:rsidP="00E10008">
      <w:pPr>
        <w:tabs>
          <w:tab w:val="left" w:pos="709"/>
        </w:tabs>
        <w:spacing w:after="2" w:line="235" w:lineRule="auto"/>
        <w:ind w:right="-15"/>
        <w:jc w:val="both"/>
        <w:rPr>
          <w:rFonts w:ascii="Calibri" w:eastAsia="Calibri" w:hAnsi="Calibri" w:cs="Calibri"/>
          <w:color w:val="000000"/>
          <w:sz w:val="30"/>
          <w:szCs w:val="30"/>
          <w:lang w:eastAsia="tr-TR"/>
        </w:rPr>
      </w:pPr>
      <w:r>
        <w:rPr>
          <w:rFonts w:ascii="Times New Roman" w:eastAsia="Times New Roman" w:hAnsi="Times New Roman" w:cs="Times New Roman"/>
          <w:color w:val="000000"/>
          <w:sz w:val="30"/>
          <w:szCs w:val="30"/>
          <w:lang w:eastAsia="tr-TR"/>
        </w:rPr>
        <w:tab/>
        <w:t xml:space="preserve">Harekât Tarzı  </w:t>
      </w:r>
    </w:p>
    <w:p w:rsidR="00CF5BF5" w:rsidRPr="00CF5BF5" w:rsidRDefault="00CF5BF5" w:rsidP="00CF5BF5">
      <w:pPr>
        <w:spacing w:after="52"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Doğalgaz Kaçağı ve Yangınına Karşı Alınacak Önlemler ve Hareket Tarzı </w:t>
      </w:r>
    </w:p>
    <w:p w:rsidR="00CF5BF5" w:rsidRPr="00CF5BF5" w:rsidRDefault="00CF5BF5" w:rsidP="00CF5BF5">
      <w:pPr>
        <w:spacing w:after="47"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104754"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Elektrik Kaçağı ve Yangınına Karşı Alınacak Önlemler ve Hareket Tarzı </w:t>
      </w:r>
    </w:p>
    <w:p w:rsidR="00104754" w:rsidRDefault="00104754" w:rsidP="00104754">
      <w:pPr>
        <w:pStyle w:val="ListeParagraf"/>
        <w:rPr>
          <w:rFonts w:ascii="Calibri" w:eastAsia="Calibri" w:hAnsi="Calibri" w:cs="Calibri"/>
          <w:color w:val="000000"/>
          <w:sz w:val="30"/>
          <w:szCs w:val="30"/>
          <w:lang w:eastAsia="tr-TR"/>
        </w:rPr>
      </w:pPr>
    </w:p>
    <w:p w:rsidR="00104754" w:rsidRPr="00104754" w:rsidRDefault="00104754" w:rsidP="00D764AE">
      <w:pPr>
        <w:numPr>
          <w:ilvl w:val="0"/>
          <w:numId w:val="9"/>
        </w:numPr>
        <w:spacing w:after="2" w:line="235" w:lineRule="auto"/>
        <w:ind w:right="-15"/>
        <w:jc w:val="both"/>
        <w:rPr>
          <w:rFonts w:ascii="Calibri" w:eastAsia="Calibri" w:hAnsi="Calibri" w:cs="Calibri"/>
          <w:color w:val="000000"/>
          <w:sz w:val="30"/>
          <w:szCs w:val="30"/>
          <w:lang w:eastAsia="tr-TR"/>
        </w:rPr>
      </w:pPr>
      <w:r w:rsidRPr="00104754">
        <w:rPr>
          <w:rFonts w:ascii="Times New Roman" w:eastAsia="Times New Roman" w:hAnsi="Times New Roman" w:cs="Times New Roman"/>
          <w:color w:val="000000"/>
          <w:sz w:val="30"/>
          <w:szCs w:val="30"/>
          <w:lang w:eastAsia="tr-TR"/>
        </w:rPr>
        <w:t xml:space="preserve">Deprem ve Doğal Afetlerde Alınacak Önlemler ve Hareket Tarzı </w:t>
      </w:r>
    </w:p>
    <w:p w:rsidR="00104754" w:rsidRPr="00104754" w:rsidRDefault="00104754" w:rsidP="00104754">
      <w:pPr>
        <w:spacing w:after="2" w:line="235" w:lineRule="auto"/>
        <w:ind w:right="-15"/>
        <w:jc w:val="both"/>
        <w:rPr>
          <w:rFonts w:ascii="Calibri" w:eastAsia="Calibri" w:hAnsi="Calibri" w:cs="Calibri"/>
          <w:color w:val="000000"/>
          <w:sz w:val="30"/>
          <w:szCs w:val="30"/>
          <w:lang w:eastAsia="tr-TR"/>
        </w:rPr>
      </w:pPr>
    </w:p>
    <w:p w:rsidR="00104754" w:rsidRPr="00104754" w:rsidRDefault="00104754" w:rsidP="00F52B10">
      <w:pPr>
        <w:numPr>
          <w:ilvl w:val="0"/>
          <w:numId w:val="9"/>
        </w:numPr>
        <w:spacing w:after="2" w:line="235" w:lineRule="auto"/>
        <w:ind w:right="-15"/>
        <w:jc w:val="both"/>
        <w:rPr>
          <w:rFonts w:ascii="Calibri" w:eastAsia="Calibri" w:hAnsi="Calibri" w:cs="Calibri"/>
          <w:color w:val="000000"/>
          <w:sz w:val="30"/>
          <w:szCs w:val="30"/>
          <w:lang w:eastAsia="tr-TR"/>
        </w:rPr>
      </w:pPr>
      <w:r w:rsidRPr="00104754">
        <w:rPr>
          <w:rFonts w:ascii="Times New Roman" w:eastAsia="Times New Roman" w:hAnsi="Times New Roman" w:cs="Times New Roman"/>
          <w:color w:val="000000"/>
          <w:sz w:val="30"/>
          <w:szCs w:val="30"/>
          <w:lang w:eastAsia="tr-TR"/>
        </w:rPr>
        <w:t xml:space="preserve">Sabotajlara Karşı Alınacak Önlemler  </w:t>
      </w:r>
    </w:p>
    <w:p w:rsidR="00CF5BF5" w:rsidRPr="00CF5BF5" w:rsidRDefault="00CF5BF5" w:rsidP="00CF5BF5">
      <w:pPr>
        <w:spacing w:after="52"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104754" w:rsidRDefault="00CF5BF5" w:rsidP="002F7BBB">
      <w:pPr>
        <w:numPr>
          <w:ilvl w:val="0"/>
          <w:numId w:val="9"/>
        </w:numPr>
        <w:spacing w:after="30" w:line="240" w:lineRule="auto"/>
        <w:ind w:left="12" w:right="-15"/>
        <w:jc w:val="both"/>
        <w:rPr>
          <w:rFonts w:ascii="Calibri" w:eastAsia="Calibri" w:hAnsi="Calibri" w:cs="Calibri"/>
          <w:color w:val="000000"/>
          <w:sz w:val="30"/>
          <w:szCs w:val="30"/>
          <w:lang w:eastAsia="tr-TR"/>
        </w:rPr>
      </w:pPr>
      <w:r w:rsidRPr="00104754">
        <w:rPr>
          <w:rFonts w:ascii="Times New Roman" w:eastAsia="Times New Roman" w:hAnsi="Times New Roman" w:cs="Times New Roman"/>
          <w:color w:val="000000"/>
          <w:sz w:val="30"/>
          <w:szCs w:val="30"/>
          <w:lang w:eastAsia="tr-TR"/>
        </w:rPr>
        <w:t xml:space="preserve">Hırsızlık Eylemlerine Karşı Alınacak Önlemler ve Hareket Tarzı </w:t>
      </w:r>
    </w:p>
    <w:p w:rsidR="00CF5BF5" w:rsidRPr="00CF5BF5" w:rsidRDefault="00CF5BF5" w:rsidP="00CF5BF5">
      <w:pPr>
        <w:spacing w:after="26" w:line="240" w:lineRule="auto"/>
        <w:ind w:left="12"/>
        <w:jc w:val="both"/>
        <w:rPr>
          <w:rFonts w:ascii="Calibri" w:eastAsia="Calibri" w:hAnsi="Calibri" w:cs="Calibri"/>
          <w:color w:val="000000"/>
          <w:sz w:val="30"/>
          <w:szCs w:val="30"/>
          <w:lang w:eastAsia="tr-TR"/>
        </w:rPr>
      </w:pP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Toplu Eylemler Karşısında Uygulanacak Hareket Tarzı </w:t>
      </w:r>
    </w:p>
    <w:p w:rsidR="00CF5BF5" w:rsidRPr="00CF5BF5" w:rsidRDefault="00CF5BF5" w:rsidP="00CF5BF5">
      <w:pPr>
        <w:spacing w:after="52"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D43A89">
      <w:pPr>
        <w:numPr>
          <w:ilvl w:val="0"/>
          <w:numId w:val="9"/>
        </w:numPr>
        <w:spacing w:after="2" w:line="235" w:lineRule="auto"/>
        <w:ind w:left="709" w:right="-15" w:hanging="709"/>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Hava ve Deniz Limanlarında Meydana Gelebilecek Olaylara Karşı</w:t>
      </w:r>
      <w:r w:rsidR="00E10008">
        <w:rPr>
          <w:rFonts w:ascii="Times New Roman" w:eastAsia="Times New Roman" w:hAnsi="Times New Roman" w:cs="Times New Roman"/>
          <w:color w:val="000000"/>
          <w:sz w:val="30"/>
          <w:szCs w:val="30"/>
          <w:lang w:eastAsia="tr-TR"/>
        </w:rPr>
        <w:t xml:space="preserve"> </w:t>
      </w:r>
      <w:r w:rsidRPr="00CF5BF5">
        <w:rPr>
          <w:rFonts w:ascii="Times New Roman" w:eastAsia="Times New Roman" w:hAnsi="Times New Roman" w:cs="Times New Roman"/>
          <w:color w:val="000000"/>
          <w:sz w:val="30"/>
          <w:szCs w:val="30"/>
          <w:lang w:eastAsia="tr-TR"/>
        </w:rPr>
        <w:t xml:space="preserve">Alınacak Önlemler ve Olay Sonrası Uygulanacak Hareket Tarzı </w:t>
      </w:r>
    </w:p>
    <w:p w:rsidR="00CF5BF5" w:rsidRPr="00CF5BF5" w:rsidRDefault="00CF5BF5" w:rsidP="00CF5BF5">
      <w:pPr>
        <w:spacing w:after="49"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D43A89">
      <w:pPr>
        <w:numPr>
          <w:ilvl w:val="0"/>
          <w:numId w:val="9"/>
        </w:numPr>
        <w:spacing w:after="2" w:line="235" w:lineRule="auto"/>
        <w:ind w:left="709" w:right="-15" w:hanging="709"/>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Kurum, Kuruluş, Tesis ve Alanların Cadde, Sokak ve Diğer </w:t>
      </w:r>
      <w:r w:rsidR="00104754" w:rsidRPr="00CF5BF5">
        <w:rPr>
          <w:rFonts w:ascii="Times New Roman" w:eastAsia="Times New Roman" w:hAnsi="Times New Roman" w:cs="Times New Roman"/>
          <w:color w:val="000000"/>
          <w:sz w:val="30"/>
          <w:szCs w:val="30"/>
          <w:lang w:eastAsia="tr-TR"/>
        </w:rPr>
        <w:t xml:space="preserve">Yollarla </w:t>
      </w:r>
      <w:r w:rsidR="00104754">
        <w:rPr>
          <w:rFonts w:ascii="Times New Roman" w:eastAsia="Times New Roman" w:hAnsi="Times New Roman" w:cs="Times New Roman"/>
          <w:color w:val="000000"/>
          <w:sz w:val="30"/>
          <w:szCs w:val="30"/>
          <w:lang w:eastAsia="tr-TR"/>
        </w:rPr>
        <w:t>Bağlantısının</w:t>
      </w:r>
      <w:r w:rsidRPr="00CF5BF5">
        <w:rPr>
          <w:rFonts w:ascii="Times New Roman" w:eastAsia="Times New Roman" w:hAnsi="Times New Roman" w:cs="Times New Roman"/>
          <w:color w:val="000000"/>
          <w:sz w:val="30"/>
          <w:szCs w:val="30"/>
          <w:lang w:eastAsia="tr-TR"/>
        </w:rPr>
        <w:t xml:space="preserve"> Krokisi </w:t>
      </w:r>
    </w:p>
    <w:p w:rsidR="00CF5BF5" w:rsidRPr="00CF5BF5" w:rsidRDefault="00CF5BF5" w:rsidP="00CF5BF5">
      <w:pPr>
        <w:spacing w:after="45"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İlgili Kurum, Kuruluş ve Genel Kollukla İrtibat Kurma Usulleri </w:t>
      </w:r>
    </w:p>
    <w:p w:rsidR="00CF5BF5" w:rsidRPr="00CF5BF5" w:rsidRDefault="00CF5BF5" w:rsidP="00CF5BF5">
      <w:pPr>
        <w:spacing w:after="18"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Özel Güvenlik Hizmetleri Uygulama Şekli </w:t>
      </w:r>
    </w:p>
    <w:p w:rsidR="00CF5BF5" w:rsidRPr="00CF5BF5" w:rsidRDefault="00CF5BF5" w:rsidP="00CF5BF5">
      <w:pPr>
        <w:spacing w:after="17"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b/>
          <w:color w:val="000000"/>
          <w:sz w:val="30"/>
          <w:szCs w:val="30"/>
          <w:lang w:eastAsia="tr-TR"/>
        </w:rPr>
        <w:t xml:space="preserve"> </w:t>
      </w: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Özel Güvenlik </w:t>
      </w:r>
      <w:r w:rsidR="00104754">
        <w:rPr>
          <w:rFonts w:ascii="Times New Roman" w:eastAsia="Times New Roman" w:hAnsi="Times New Roman" w:cs="Times New Roman"/>
          <w:color w:val="000000"/>
          <w:sz w:val="30"/>
          <w:szCs w:val="30"/>
          <w:lang w:eastAsia="tr-TR"/>
        </w:rPr>
        <w:t>İzni Verilen Yerde Güvenlikten Sorumlu Olan Kişi</w:t>
      </w: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CF5BF5">
      <w:pPr>
        <w:spacing w:after="0" w:line="240" w:lineRule="auto"/>
        <w:ind w:left="12"/>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  </w:t>
      </w:r>
    </w:p>
    <w:p w:rsidR="00CF5BF5" w:rsidRPr="00CF5BF5" w:rsidRDefault="00CF5BF5" w:rsidP="00CF5BF5">
      <w:pPr>
        <w:numPr>
          <w:ilvl w:val="0"/>
          <w:numId w:val="9"/>
        </w:numPr>
        <w:spacing w:after="2" w:line="235" w:lineRule="auto"/>
        <w:ind w:right="-15"/>
        <w:jc w:val="both"/>
        <w:rPr>
          <w:rFonts w:ascii="Calibri" w:eastAsia="Calibri" w:hAnsi="Calibri" w:cs="Calibri"/>
          <w:color w:val="000000"/>
          <w:sz w:val="30"/>
          <w:szCs w:val="30"/>
          <w:lang w:eastAsia="tr-TR"/>
        </w:rPr>
      </w:pPr>
      <w:r w:rsidRPr="00CF5BF5">
        <w:rPr>
          <w:rFonts w:ascii="Times New Roman" w:eastAsia="Times New Roman" w:hAnsi="Times New Roman" w:cs="Times New Roman"/>
          <w:color w:val="000000"/>
          <w:sz w:val="30"/>
          <w:szCs w:val="30"/>
          <w:lang w:eastAsia="tr-TR"/>
        </w:rPr>
        <w:t xml:space="preserve">EKLER </w:t>
      </w:r>
    </w:p>
    <w:p w:rsidR="00CF5BF5" w:rsidRPr="00CF5BF5" w:rsidRDefault="00CF5BF5" w:rsidP="00CF5BF5">
      <w:pPr>
        <w:numPr>
          <w:ilvl w:val="1"/>
          <w:numId w:val="9"/>
        </w:numPr>
        <w:spacing w:after="15" w:line="228" w:lineRule="auto"/>
        <w:ind w:right="-15"/>
        <w:jc w:val="both"/>
        <w:rPr>
          <w:rFonts w:ascii="Calibri" w:eastAsia="Calibri" w:hAnsi="Calibri" w:cs="Calibri"/>
          <w:color w:val="000000"/>
          <w:lang w:eastAsia="tr-TR"/>
        </w:rPr>
      </w:pPr>
      <w:r w:rsidRPr="00CF5BF5">
        <w:rPr>
          <w:rFonts w:ascii="Times New Roman" w:eastAsia="Times New Roman" w:hAnsi="Times New Roman" w:cs="Times New Roman"/>
          <w:color w:val="000000"/>
          <w:lang w:eastAsia="tr-TR"/>
        </w:rPr>
        <w:t xml:space="preserve">Tesis Krokisi </w:t>
      </w:r>
    </w:p>
    <w:p w:rsidR="00CF5BF5" w:rsidRPr="00CF5BF5" w:rsidRDefault="00CF5BF5" w:rsidP="00CF5BF5">
      <w:pPr>
        <w:numPr>
          <w:ilvl w:val="1"/>
          <w:numId w:val="9"/>
        </w:numPr>
        <w:spacing w:after="15" w:line="228" w:lineRule="auto"/>
        <w:ind w:right="-15"/>
        <w:jc w:val="both"/>
        <w:rPr>
          <w:rFonts w:ascii="Calibri" w:eastAsia="Calibri" w:hAnsi="Calibri" w:cs="Calibri"/>
          <w:color w:val="000000"/>
          <w:lang w:eastAsia="tr-TR"/>
        </w:rPr>
      </w:pPr>
      <w:r w:rsidRPr="00CF5BF5">
        <w:rPr>
          <w:rFonts w:ascii="Times New Roman" w:eastAsia="Times New Roman" w:hAnsi="Times New Roman" w:cs="Times New Roman"/>
          <w:color w:val="000000"/>
          <w:lang w:eastAsia="tr-TR"/>
        </w:rPr>
        <w:t xml:space="preserve">Tesis yerleşim yeri ve bağlantılı yakın sokak ve caddeler krokisi (Google </w:t>
      </w:r>
      <w:proofErr w:type="spellStart"/>
      <w:r w:rsidRPr="00CF5BF5">
        <w:rPr>
          <w:rFonts w:ascii="Times New Roman" w:eastAsia="Times New Roman" w:hAnsi="Times New Roman" w:cs="Times New Roman"/>
          <w:color w:val="000000"/>
          <w:lang w:eastAsia="tr-TR"/>
        </w:rPr>
        <w:t>earthdan</w:t>
      </w:r>
      <w:proofErr w:type="spellEnd"/>
      <w:r w:rsidRPr="00CF5BF5">
        <w:rPr>
          <w:rFonts w:ascii="Times New Roman" w:eastAsia="Times New Roman" w:hAnsi="Times New Roman" w:cs="Times New Roman"/>
          <w:color w:val="000000"/>
          <w:lang w:eastAsia="tr-TR"/>
        </w:rPr>
        <w:t xml:space="preserve"> alınma uydu görüntüsü çıktısı)</w:t>
      </w:r>
    </w:p>
    <w:p w:rsidR="00CF5BF5" w:rsidRPr="00CF5BF5" w:rsidRDefault="00CF5BF5" w:rsidP="00CF5BF5">
      <w:pPr>
        <w:numPr>
          <w:ilvl w:val="1"/>
          <w:numId w:val="9"/>
        </w:numPr>
        <w:spacing w:after="15" w:line="228" w:lineRule="auto"/>
        <w:ind w:right="-15"/>
        <w:jc w:val="both"/>
        <w:rPr>
          <w:rFonts w:ascii="Calibri" w:eastAsia="Calibri" w:hAnsi="Calibri" w:cs="Calibri"/>
          <w:color w:val="000000"/>
          <w:lang w:eastAsia="tr-TR"/>
        </w:rPr>
      </w:pPr>
      <w:r w:rsidRPr="00CF5BF5">
        <w:rPr>
          <w:rFonts w:ascii="Times New Roman" w:eastAsia="Times New Roman" w:hAnsi="Times New Roman" w:cs="Times New Roman"/>
          <w:color w:val="000000"/>
          <w:lang w:eastAsia="tr-TR"/>
        </w:rPr>
        <w:t>Görev/Nöbet talimatı</w:t>
      </w:r>
      <w:proofErr w:type="gramStart"/>
      <w:r w:rsidRPr="00CF5BF5">
        <w:rPr>
          <w:rFonts w:ascii="Times New Roman" w:eastAsia="Times New Roman" w:hAnsi="Times New Roman" w:cs="Times New Roman"/>
          <w:color w:val="000000"/>
          <w:lang w:eastAsia="tr-TR"/>
        </w:rPr>
        <w:t xml:space="preserve"> ….</w:t>
      </w:r>
      <w:proofErr w:type="gramEnd"/>
      <w:r w:rsidRPr="00CF5BF5">
        <w:rPr>
          <w:rFonts w:ascii="Times New Roman" w:eastAsia="Times New Roman" w:hAnsi="Times New Roman" w:cs="Times New Roman"/>
          <w:color w:val="000000"/>
          <w:lang w:eastAsia="tr-TR"/>
        </w:rPr>
        <w:t xml:space="preserve">. </w:t>
      </w:r>
    </w:p>
    <w:p w:rsidR="00CF5BF5" w:rsidRDefault="00CF5BF5" w:rsidP="00CF5BF5">
      <w:pPr>
        <w:spacing w:after="15" w:line="228" w:lineRule="auto"/>
        <w:ind w:right="-15"/>
        <w:jc w:val="both"/>
        <w:rPr>
          <w:rFonts w:ascii="Times New Roman" w:eastAsia="Times New Roman" w:hAnsi="Times New Roman" w:cs="Times New Roman"/>
          <w:color w:val="000000"/>
          <w:lang w:eastAsia="tr-TR"/>
        </w:rPr>
      </w:pPr>
    </w:p>
    <w:p w:rsidR="00CF5BF5" w:rsidRDefault="00CF5BF5" w:rsidP="00CF5BF5">
      <w:pPr>
        <w:spacing w:after="15" w:line="228" w:lineRule="auto"/>
        <w:ind w:right="-15"/>
        <w:jc w:val="both"/>
        <w:rPr>
          <w:rFonts w:ascii="Times New Roman" w:eastAsia="Times New Roman" w:hAnsi="Times New Roman" w:cs="Times New Roman"/>
          <w:color w:val="000000"/>
          <w:lang w:eastAsia="tr-TR"/>
        </w:rPr>
      </w:pPr>
    </w:p>
    <w:p w:rsidR="00CF5BF5" w:rsidRDefault="00CF5BF5" w:rsidP="00CF5BF5">
      <w:pPr>
        <w:spacing w:after="15" w:line="228" w:lineRule="auto"/>
        <w:ind w:right="-15"/>
        <w:jc w:val="both"/>
        <w:rPr>
          <w:rFonts w:ascii="Times New Roman" w:eastAsia="Times New Roman" w:hAnsi="Times New Roman" w:cs="Times New Roman"/>
          <w:color w:val="000000"/>
          <w:lang w:eastAsia="tr-TR"/>
        </w:rPr>
      </w:pPr>
    </w:p>
    <w:p w:rsidR="00CF5BF5" w:rsidRDefault="00CF5BF5" w:rsidP="00CF5BF5">
      <w:pPr>
        <w:spacing w:after="15" w:line="228" w:lineRule="auto"/>
        <w:ind w:right="-15"/>
        <w:jc w:val="both"/>
        <w:rPr>
          <w:rFonts w:ascii="Calibri" w:eastAsia="Calibri" w:hAnsi="Calibri" w:cs="Calibri"/>
          <w:color w:val="000000"/>
          <w:lang w:eastAsia="tr-TR"/>
        </w:rPr>
      </w:pPr>
    </w:p>
    <w:p w:rsidR="00104754" w:rsidRDefault="00104754" w:rsidP="00CF5BF5">
      <w:pPr>
        <w:spacing w:after="15" w:line="228" w:lineRule="auto"/>
        <w:ind w:right="-15"/>
        <w:jc w:val="both"/>
        <w:rPr>
          <w:rFonts w:ascii="Calibri" w:eastAsia="Calibri" w:hAnsi="Calibri" w:cs="Calibri"/>
          <w:color w:val="000000"/>
          <w:lang w:eastAsia="tr-TR"/>
        </w:rPr>
      </w:pPr>
    </w:p>
    <w:p w:rsidR="00104754" w:rsidRPr="00CF5BF5" w:rsidRDefault="00104754" w:rsidP="00CF5BF5">
      <w:pPr>
        <w:spacing w:after="15" w:line="228" w:lineRule="auto"/>
        <w:ind w:right="-15"/>
        <w:jc w:val="both"/>
        <w:rPr>
          <w:rFonts w:ascii="Calibri" w:eastAsia="Calibri" w:hAnsi="Calibri" w:cs="Calibri"/>
          <w:color w:val="000000"/>
          <w:lang w:eastAsia="tr-TR"/>
        </w:rPr>
      </w:pPr>
    </w:p>
    <w:p w:rsidR="000F3C33" w:rsidRPr="000F3C33" w:rsidRDefault="00280EA0" w:rsidP="00CF5BF5">
      <w:pPr>
        <w:spacing w:after="0" w:line="240" w:lineRule="auto"/>
        <w:ind w:left="12"/>
        <w:rPr>
          <w:rFonts w:ascii="Times New Roman" w:eastAsia="Calibri" w:hAnsi="Times New Roman" w:cs="Times New Roman"/>
          <w:color w:val="000000"/>
          <w:sz w:val="24"/>
          <w:szCs w:val="24"/>
          <w:lang w:eastAsia="tr-TR"/>
        </w:rPr>
      </w:pPr>
      <w:r w:rsidRPr="00280EA0">
        <w:rPr>
          <w:rFonts w:ascii="Times New Roman" w:eastAsia="Calibri" w:hAnsi="Times New Roman" w:cs="Times New Roman"/>
          <w:color w:val="000000"/>
          <w:lang w:eastAsia="tr-TR"/>
        </w:rPr>
        <w:t>1</w:t>
      </w:r>
      <w:r>
        <w:rPr>
          <w:rFonts w:ascii="Calibri" w:eastAsia="Calibri" w:hAnsi="Calibri" w:cs="Calibri"/>
          <w:color w:val="000000"/>
          <w:lang w:eastAsia="tr-TR"/>
        </w:rPr>
        <w:t>.</w:t>
      </w:r>
      <w:r>
        <w:rPr>
          <w:rFonts w:ascii="Calibri" w:eastAsia="Calibri" w:hAnsi="Calibri" w:cs="Calibri"/>
          <w:color w:val="000000"/>
          <w:lang w:eastAsia="tr-TR"/>
        </w:rPr>
        <w:tab/>
      </w:r>
      <w:r w:rsidR="000F3C33" w:rsidRPr="000F3C33">
        <w:rPr>
          <w:rFonts w:ascii="Times New Roman" w:eastAsia="Times New Roman" w:hAnsi="Times New Roman" w:cs="Times New Roman"/>
          <w:color w:val="000000"/>
          <w:sz w:val="24"/>
          <w:szCs w:val="24"/>
          <w:u w:val="single" w:color="000000"/>
          <w:lang w:eastAsia="tr-TR"/>
        </w:rPr>
        <w:t>Tesis veya Alanların Yerleşim Planı:</w:t>
      </w:r>
      <w:r w:rsidR="000F3C33"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p w:rsidR="000F3C33" w:rsidRPr="000F3C33" w:rsidRDefault="000F3C33" w:rsidP="000F3C33">
      <w:pPr>
        <w:spacing w:after="25" w:line="240" w:lineRule="auto"/>
        <w:ind w:left="72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Ek-1 krokide belirtilen alan dahilinde,</w:t>
      </w:r>
      <w:r w:rsidRPr="000F3C33">
        <w:rPr>
          <w:rFonts w:ascii="Times New Roman" w:eastAsia="Times New Roman" w:hAnsi="Times New Roman" w:cs="Times New Roman"/>
          <w:b/>
          <w:color w:val="000000"/>
          <w:sz w:val="24"/>
          <w:szCs w:val="24"/>
          <w:lang w:eastAsia="tr-TR"/>
        </w:rPr>
        <w:t xml:space="preserve"> (…)</w:t>
      </w:r>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noktada</w:t>
      </w:r>
      <w:proofErr w:type="gramEnd"/>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silahlı</w:t>
      </w:r>
      <w:r w:rsidR="00CF7E85">
        <w:rPr>
          <w:rFonts w:ascii="Times New Roman" w:eastAsia="Times New Roman" w:hAnsi="Times New Roman" w:cs="Times New Roman"/>
          <w:color w:val="000000"/>
          <w:sz w:val="24"/>
          <w:szCs w:val="24"/>
          <w:lang w:eastAsia="tr-TR"/>
        </w:rPr>
        <w:t>/</w:t>
      </w:r>
      <w:r w:rsidR="00CE5BBF" w:rsidRPr="00CE5BBF">
        <w:rPr>
          <w:rFonts w:ascii="Times New Roman" w:eastAsia="Times New Roman" w:hAnsi="Times New Roman" w:cs="Times New Roman"/>
          <w:b/>
          <w:color w:val="000000"/>
          <w:sz w:val="24"/>
          <w:szCs w:val="24"/>
          <w:lang w:eastAsia="tr-TR"/>
        </w:rPr>
        <w:t>silahsız</w:t>
      </w:r>
      <w:r w:rsidRPr="00CE5BBF">
        <w:rPr>
          <w:rFonts w:ascii="Times New Roman" w:eastAsia="Times New Roman" w:hAnsi="Times New Roman" w:cs="Times New Roman"/>
          <w:b/>
          <w:color w:val="000000"/>
          <w:sz w:val="24"/>
          <w:szCs w:val="24"/>
          <w:lang w:eastAsia="tr-TR"/>
        </w:rPr>
        <w:t xml:space="preserve">  </w:t>
      </w:r>
      <w:r w:rsidRPr="000F3C33">
        <w:rPr>
          <w:rFonts w:ascii="Times New Roman" w:eastAsia="Times New Roman" w:hAnsi="Times New Roman" w:cs="Times New Roman"/>
          <w:color w:val="000000"/>
          <w:sz w:val="24"/>
          <w:szCs w:val="24"/>
          <w:lang w:eastAsia="tr-TR"/>
        </w:rPr>
        <w:t>özel güvenlik personeli, silah (tabanca</w:t>
      </w:r>
      <w:r w:rsidR="00BA7CFC">
        <w:rPr>
          <w:rFonts w:ascii="Times New Roman" w:eastAsia="Times New Roman" w:hAnsi="Times New Roman" w:cs="Times New Roman"/>
          <w:color w:val="000000"/>
          <w:sz w:val="24"/>
          <w:szCs w:val="24"/>
          <w:lang w:eastAsia="tr-TR"/>
        </w:rPr>
        <w:t>/uzun namlulu silah</w:t>
      </w:r>
      <w:r w:rsidRPr="000F3C33">
        <w:rPr>
          <w:rFonts w:ascii="Times New Roman" w:eastAsia="Times New Roman" w:hAnsi="Times New Roman" w:cs="Times New Roman"/>
          <w:color w:val="000000"/>
          <w:sz w:val="24"/>
          <w:szCs w:val="24"/>
          <w:lang w:eastAsia="tr-TR"/>
        </w:rPr>
        <w:t xml:space="preserve">) ile, </w:t>
      </w:r>
      <w:r w:rsidR="00BA7CFC">
        <w:rPr>
          <w:rFonts w:ascii="Times New Roman" w:eastAsia="Times New Roman" w:hAnsi="Times New Roman" w:cs="Times New Roman"/>
          <w:color w:val="000000"/>
          <w:sz w:val="24"/>
          <w:szCs w:val="24"/>
          <w:lang w:eastAsia="tr-TR"/>
        </w:rPr>
        <w:t xml:space="preserve">Bakanlık/Valilik onaylı </w:t>
      </w:r>
      <w:r w:rsidRPr="000F3C33">
        <w:rPr>
          <w:rFonts w:ascii="Times New Roman" w:eastAsia="Times New Roman" w:hAnsi="Times New Roman" w:cs="Times New Roman"/>
          <w:color w:val="000000"/>
          <w:sz w:val="24"/>
          <w:szCs w:val="24"/>
          <w:lang w:eastAsia="tr-TR"/>
        </w:rPr>
        <w:t xml:space="preserve"> </w:t>
      </w:r>
      <w:proofErr w:type="spellStart"/>
      <w:r w:rsidRPr="000F3C33">
        <w:rPr>
          <w:rFonts w:ascii="Times New Roman" w:eastAsia="Times New Roman" w:hAnsi="Times New Roman" w:cs="Times New Roman"/>
          <w:color w:val="000000"/>
          <w:sz w:val="24"/>
          <w:szCs w:val="24"/>
          <w:lang w:eastAsia="tr-TR"/>
        </w:rPr>
        <w:t>onaylı</w:t>
      </w:r>
      <w:proofErr w:type="spellEnd"/>
      <w:r w:rsidRPr="000F3C33">
        <w:rPr>
          <w:rFonts w:ascii="Times New Roman" w:eastAsia="Times New Roman" w:hAnsi="Times New Roman" w:cs="Times New Roman"/>
          <w:color w:val="000000"/>
          <w:sz w:val="24"/>
          <w:szCs w:val="24"/>
          <w:lang w:eastAsia="tr-TR"/>
        </w:rPr>
        <w:t xml:space="preserve"> kıyafeti ile koruma ve güvenlik uygulaması gerçekleştirilmektedir. </w:t>
      </w:r>
    </w:p>
    <w:p w:rsidR="000F3C33" w:rsidRPr="000F3C33" w:rsidRDefault="000F3C33" w:rsidP="000F3C33">
      <w:pPr>
        <w:spacing w:after="9" w:line="240" w:lineRule="auto"/>
        <w:ind w:left="72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FF0000"/>
          <w:sz w:val="24"/>
          <w:szCs w:val="24"/>
          <w:lang w:eastAsia="tr-TR"/>
        </w:rPr>
      </w:pPr>
      <w:r w:rsidRPr="000F3C33">
        <w:rPr>
          <w:rFonts w:ascii="Times New Roman" w:eastAsia="Times New Roman" w:hAnsi="Times New Roman" w:cs="Times New Roman"/>
          <w:color w:val="FF0000"/>
          <w:sz w:val="24"/>
          <w:szCs w:val="24"/>
          <w:lang w:eastAsia="tr-TR"/>
        </w:rPr>
        <w:t>AŞAĞIDAKİ METİN SİLİNECEK</w:t>
      </w:r>
    </w:p>
    <w:p w:rsidR="000F3C33" w:rsidRPr="000F3C33" w:rsidRDefault="000F3C33" w:rsidP="000F3C33">
      <w:pPr>
        <w:spacing w:after="9" w:line="240" w:lineRule="auto"/>
        <w:ind w:left="720"/>
        <w:jc w:val="both"/>
        <w:rPr>
          <w:rFonts w:ascii="Times New Roman" w:eastAsia="Calibri" w:hAnsi="Times New Roman" w:cs="Times New Roman"/>
          <w:color w:val="000000"/>
          <w:sz w:val="24"/>
          <w:szCs w:val="24"/>
          <w:lang w:eastAsia="tr-TR"/>
        </w:rPr>
      </w:pPr>
    </w:p>
    <w:p w:rsidR="00280EA0" w:rsidRDefault="000F3C33" w:rsidP="00280EA0">
      <w:pPr>
        <w:spacing w:after="0" w:line="233" w:lineRule="auto"/>
        <w:ind w:left="715" w:right="-15" w:hanging="10"/>
        <w:jc w:val="both"/>
        <w:rPr>
          <w:rFonts w:ascii="Times New Roman" w:eastAsia="Times New Roman" w:hAnsi="Times New Roman" w:cs="Times New Roman"/>
          <w:i/>
          <w:color w:val="FF0000"/>
          <w:sz w:val="24"/>
          <w:szCs w:val="24"/>
          <w:u w:val="single"/>
          <w:lang w:eastAsia="tr-TR"/>
        </w:rPr>
      </w:pPr>
      <w:r w:rsidRPr="000F3C33">
        <w:rPr>
          <w:rFonts w:ascii="Times New Roman" w:eastAsia="Times New Roman" w:hAnsi="Times New Roman" w:cs="Times New Roman"/>
          <w:i/>
          <w:color w:val="000000"/>
          <w:sz w:val="24"/>
          <w:szCs w:val="24"/>
          <w:lang w:eastAsia="tr-TR"/>
        </w:rPr>
        <w:t xml:space="preserve">(Denilmek sureti ile ilgili alan krokisi konularak, hangi alan dâhilinde, noktalarda ve güzergâhta özel güvenlik hizmeti sağlanacağı kroki üzerinde işaretlenecektir. </w:t>
      </w:r>
      <w:r w:rsidRPr="000F3C33">
        <w:rPr>
          <w:rFonts w:ascii="Times New Roman" w:eastAsia="Times New Roman" w:hAnsi="Times New Roman" w:cs="Times New Roman"/>
          <w:i/>
          <w:color w:val="FF0000"/>
          <w:sz w:val="24"/>
          <w:szCs w:val="24"/>
          <w:u w:val="single"/>
          <w:lang w:eastAsia="tr-TR"/>
        </w:rPr>
        <w:t>Çok katlı görev alanlarında her kat için ayrı kroki yapılacaktır. Özellikle hastane üniversite gibi geniş alanlara sahip yerlerde özel güvenlik izni verilen alan içerisinde birbirinden bağımsız bina ve/veya eklenti olması halinde öncelikle kampüsün görev alanı genel bir krokide belirlenecek, kampüs içinde kalan diğer bina ve eklentilere ise anlaşılır bir şekilde ay</w:t>
      </w:r>
      <w:r w:rsidR="00280EA0">
        <w:rPr>
          <w:rFonts w:ascii="Times New Roman" w:eastAsia="Times New Roman" w:hAnsi="Times New Roman" w:cs="Times New Roman"/>
          <w:i/>
          <w:color w:val="FF0000"/>
          <w:sz w:val="24"/>
          <w:szCs w:val="24"/>
          <w:u w:val="single"/>
          <w:lang w:eastAsia="tr-TR"/>
        </w:rPr>
        <w:t>rı ayrı kroki hazırlanacaktır.)</w:t>
      </w:r>
    </w:p>
    <w:p w:rsidR="00280EA0" w:rsidRDefault="00280EA0" w:rsidP="00280EA0">
      <w:pPr>
        <w:spacing w:after="0" w:line="233" w:lineRule="auto"/>
        <w:ind w:left="715" w:right="-15" w:hanging="10"/>
        <w:jc w:val="both"/>
        <w:rPr>
          <w:rFonts w:ascii="Times New Roman" w:eastAsia="Times New Roman" w:hAnsi="Times New Roman" w:cs="Times New Roman"/>
          <w:i/>
          <w:color w:val="FF0000"/>
          <w:sz w:val="24"/>
          <w:szCs w:val="24"/>
          <w:u w:val="single"/>
          <w:lang w:eastAsia="tr-TR"/>
        </w:rPr>
      </w:pPr>
    </w:p>
    <w:p w:rsidR="000F3C33" w:rsidRPr="000F3C33" w:rsidRDefault="00280EA0" w:rsidP="00280EA0">
      <w:pPr>
        <w:spacing w:after="14" w:line="229" w:lineRule="auto"/>
        <w:ind w:right="-15"/>
        <w:jc w:val="both"/>
        <w:rPr>
          <w:rFonts w:ascii="Times New Roman" w:eastAsia="Calibri" w:hAnsi="Times New Roman" w:cs="Times New Roman"/>
          <w:color w:val="000000"/>
          <w:sz w:val="24"/>
          <w:szCs w:val="24"/>
          <w:lang w:eastAsia="tr-TR"/>
        </w:rPr>
      </w:pPr>
      <w:r w:rsidRPr="00280EA0">
        <w:rPr>
          <w:rFonts w:ascii="Times New Roman" w:eastAsia="Times New Roman" w:hAnsi="Times New Roman" w:cs="Times New Roman"/>
          <w:color w:val="000000"/>
          <w:sz w:val="24"/>
          <w:szCs w:val="24"/>
          <w:lang w:eastAsia="tr-TR"/>
        </w:rPr>
        <w:t>2.</w:t>
      </w:r>
      <w:r w:rsidRPr="00280EA0">
        <w:rPr>
          <w:rFonts w:ascii="Times New Roman" w:eastAsia="Times New Roman" w:hAnsi="Times New Roman" w:cs="Times New Roman"/>
          <w:color w:val="000000"/>
          <w:sz w:val="24"/>
          <w:szCs w:val="24"/>
          <w:lang w:eastAsia="tr-TR"/>
        </w:rPr>
        <w:tab/>
      </w:r>
      <w:r w:rsidR="000F3C33" w:rsidRPr="000F3C33">
        <w:rPr>
          <w:rFonts w:ascii="Times New Roman" w:eastAsia="Times New Roman" w:hAnsi="Times New Roman" w:cs="Times New Roman"/>
          <w:color w:val="000000"/>
          <w:sz w:val="24"/>
          <w:szCs w:val="24"/>
          <w:u w:val="single" w:color="000000"/>
          <w:lang w:eastAsia="tr-TR"/>
        </w:rPr>
        <w:t xml:space="preserve">Yangınlara Karşı Alınacak Önlemler ve Yangın Sonrası Uygulanacak Harekât </w:t>
      </w: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Tarzı:</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000000"/>
          <w:sz w:val="24"/>
          <w:szCs w:val="24"/>
          <w:lang w:eastAsia="tr-TR"/>
        </w:rPr>
      </w:pPr>
    </w:p>
    <w:p w:rsidR="000F3C33" w:rsidRPr="000F3C33" w:rsidRDefault="000F3C33" w:rsidP="000F3C33">
      <w:pPr>
        <w:spacing w:after="15" w:line="228" w:lineRule="auto"/>
        <w:ind w:left="715" w:right="-15" w:hanging="7"/>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07.10.2004 tarih ve 25606 Sayılı </w:t>
      </w:r>
      <w:proofErr w:type="gramStart"/>
      <w:r w:rsidRPr="000F3C33">
        <w:rPr>
          <w:rFonts w:ascii="Times New Roman" w:eastAsia="Times New Roman" w:hAnsi="Times New Roman" w:cs="Times New Roman"/>
          <w:color w:val="000000"/>
          <w:sz w:val="24"/>
          <w:szCs w:val="24"/>
          <w:lang w:eastAsia="tr-TR"/>
        </w:rPr>
        <w:t>Resmi</w:t>
      </w:r>
      <w:proofErr w:type="gramEnd"/>
      <w:r w:rsidRPr="000F3C33">
        <w:rPr>
          <w:rFonts w:ascii="Times New Roman" w:eastAsia="Times New Roman" w:hAnsi="Times New Roman" w:cs="Times New Roman"/>
          <w:color w:val="000000"/>
          <w:sz w:val="24"/>
          <w:szCs w:val="24"/>
          <w:lang w:eastAsia="tr-TR"/>
        </w:rPr>
        <w:t xml:space="preserve"> </w:t>
      </w:r>
      <w:proofErr w:type="spellStart"/>
      <w:r w:rsidRPr="000F3C33">
        <w:rPr>
          <w:rFonts w:ascii="Times New Roman" w:eastAsia="Times New Roman" w:hAnsi="Times New Roman" w:cs="Times New Roman"/>
          <w:color w:val="000000"/>
          <w:sz w:val="24"/>
          <w:szCs w:val="24"/>
          <w:lang w:eastAsia="tr-TR"/>
        </w:rPr>
        <w:t>Gazete’de</w:t>
      </w:r>
      <w:proofErr w:type="spellEnd"/>
      <w:r w:rsidRPr="000F3C33">
        <w:rPr>
          <w:rFonts w:ascii="Times New Roman" w:eastAsia="Times New Roman" w:hAnsi="Times New Roman" w:cs="Times New Roman"/>
          <w:color w:val="000000"/>
          <w:sz w:val="24"/>
          <w:szCs w:val="24"/>
          <w:lang w:eastAsia="tr-TR"/>
        </w:rPr>
        <w:t xml:space="preserve"> yayımlanan Özel Güvenlik Hizmetlerine Dair Kanunun Uygulamasına İlişkin Yönetmelik’in 15’inci maddesi ve 19/12/2007 tarih ve 26735 </w:t>
      </w:r>
      <w:proofErr w:type="spellStart"/>
      <w:r w:rsidRPr="000F3C33">
        <w:rPr>
          <w:rFonts w:ascii="Times New Roman" w:eastAsia="Times New Roman" w:hAnsi="Times New Roman" w:cs="Times New Roman"/>
          <w:color w:val="000000"/>
          <w:sz w:val="24"/>
          <w:szCs w:val="24"/>
          <w:lang w:eastAsia="tr-TR"/>
        </w:rPr>
        <w:t>nolu</w:t>
      </w:r>
      <w:proofErr w:type="spellEnd"/>
      <w:r w:rsidRPr="000F3C33">
        <w:rPr>
          <w:rFonts w:ascii="Times New Roman" w:eastAsia="Times New Roman" w:hAnsi="Times New Roman" w:cs="Times New Roman"/>
          <w:color w:val="000000"/>
          <w:sz w:val="24"/>
          <w:szCs w:val="24"/>
          <w:lang w:eastAsia="tr-TR"/>
        </w:rPr>
        <w:t xml:space="preserve"> Resmi </w:t>
      </w:r>
      <w:proofErr w:type="spellStart"/>
      <w:r w:rsidRPr="000F3C33">
        <w:rPr>
          <w:rFonts w:ascii="Times New Roman" w:eastAsia="Times New Roman" w:hAnsi="Times New Roman" w:cs="Times New Roman"/>
          <w:color w:val="000000"/>
          <w:sz w:val="24"/>
          <w:szCs w:val="24"/>
          <w:lang w:eastAsia="tr-TR"/>
        </w:rPr>
        <w:t>Gazete’de</w:t>
      </w:r>
      <w:proofErr w:type="spellEnd"/>
      <w:r w:rsidRPr="000F3C33">
        <w:rPr>
          <w:rFonts w:ascii="Times New Roman" w:eastAsia="Times New Roman" w:hAnsi="Times New Roman" w:cs="Times New Roman"/>
          <w:color w:val="000000"/>
          <w:sz w:val="24"/>
          <w:szCs w:val="24"/>
          <w:lang w:eastAsia="tr-TR"/>
        </w:rPr>
        <w:t xml:space="preserve"> yayımlanarak yürürlüğe giren Binaların Yangından Korunması Hakkında Yönetmelik’in 124’üncü maddesi ile belirlenen yetkililerce alınan tedbirler dahilinde acil durum ekiplerinde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personel görevlendirilmiştir. </w:t>
      </w:r>
    </w:p>
    <w:p w:rsidR="000F3C33" w:rsidRPr="000F3C33" w:rsidRDefault="000F3C33" w:rsidP="000F3C33">
      <w:pPr>
        <w:spacing w:after="41" w:line="240" w:lineRule="auto"/>
        <w:ind w:left="72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Olası acil durumlarda 110 Yangın İhbar Hattı aranarak, itfaiye ekiplerinin intikal edene kadar görev dağılımları doğrultusunda ilk müdahalelerde bulunulacak, intikalleri sonrası ise; Binaların Yangından Korunması Hakkında Yönetmelik’in 7’nci maddesinin 5. fıkrası gereği mahalli itfaiye teşkilatı amirinin olay yerine gelmesinden itibaren onun emrine girilecektir.</w:t>
      </w: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000000"/>
          <w:sz w:val="24"/>
          <w:szCs w:val="24"/>
          <w:lang w:eastAsia="tr-TR"/>
        </w:rPr>
      </w:pP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FF0000"/>
          <w:sz w:val="24"/>
          <w:szCs w:val="24"/>
          <w:lang w:eastAsia="tr-TR"/>
        </w:rPr>
      </w:pPr>
      <w:r w:rsidRPr="000F3C33">
        <w:rPr>
          <w:rFonts w:ascii="Times New Roman" w:eastAsia="Times New Roman" w:hAnsi="Times New Roman" w:cs="Times New Roman"/>
          <w:color w:val="FF0000"/>
          <w:sz w:val="24"/>
          <w:szCs w:val="24"/>
          <w:lang w:eastAsia="tr-TR"/>
        </w:rPr>
        <w:t>AŞAĞIDAKİ METİN SİLİNECEK</w:t>
      </w:r>
    </w:p>
    <w:p w:rsidR="000F3C33" w:rsidRPr="000F3C33" w:rsidRDefault="000F3C33" w:rsidP="000F3C33">
      <w:pPr>
        <w:spacing w:after="14" w:line="229" w:lineRule="auto"/>
        <w:ind w:left="730" w:right="-15"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i/>
          <w:color w:val="000000"/>
          <w:sz w:val="24"/>
          <w:szCs w:val="24"/>
          <w:lang w:eastAsia="tr-TR"/>
        </w:rPr>
        <w:t xml:space="preserve">(Yazılması ile yetinilecek, ilgili tesis için hazırlanmış ayrıntılı yangın talimatı buraya işlenmeyecektir.  </w:t>
      </w:r>
      <w:r w:rsidRPr="000F3C33">
        <w:rPr>
          <w:rFonts w:ascii="Times New Roman" w:eastAsia="Times New Roman" w:hAnsi="Times New Roman" w:cs="Times New Roman"/>
          <w:i/>
          <w:color w:val="FF0000"/>
          <w:sz w:val="24"/>
          <w:szCs w:val="24"/>
          <w:u w:val="single"/>
          <w:lang w:eastAsia="tr-TR"/>
        </w:rPr>
        <w:t xml:space="preserve">Acil durum ekiplerinde görevlendirilen </w:t>
      </w:r>
      <w:proofErr w:type="spellStart"/>
      <w:r w:rsidRPr="000F3C33">
        <w:rPr>
          <w:rFonts w:ascii="Times New Roman" w:eastAsia="Times New Roman" w:hAnsi="Times New Roman" w:cs="Times New Roman"/>
          <w:i/>
          <w:color w:val="FF0000"/>
          <w:sz w:val="24"/>
          <w:szCs w:val="24"/>
          <w:u w:val="single"/>
          <w:lang w:eastAsia="tr-TR"/>
        </w:rPr>
        <w:t>ögg</w:t>
      </w:r>
      <w:proofErr w:type="spellEnd"/>
      <w:r w:rsidRPr="000F3C33">
        <w:rPr>
          <w:rFonts w:ascii="Times New Roman" w:eastAsia="Times New Roman" w:hAnsi="Times New Roman" w:cs="Times New Roman"/>
          <w:i/>
          <w:color w:val="FF0000"/>
          <w:sz w:val="24"/>
          <w:szCs w:val="24"/>
          <w:u w:val="single"/>
          <w:lang w:eastAsia="tr-TR"/>
        </w:rPr>
        <w:t xml:space="preserve"> </w:t>
      </w:r>
      <w:proofErr w:type="spellStart"/>
      <w:r w:rsidRPr="000F3C33">
        <w:rPr>
          <w:rFonts w:ascii="Times New Roman" w:eastAsia="Times New Roman" w:hAnsi="Times New Roman" w:cs="Times New Roman"/>
          <w:i/>
          <w:color w:val="FF0000"/>
          <w:sz w:val="24"/>
          <w:szCs w:val="24"/>
          <w:u w:val="single"/>
          <w:lang w:eastAsia="tr-TR"/>
        </w:rPr>
        <w:t>ler</w:t>
      </w:r>
      <w:proofErr w:type="spellEnd"/>
      <w:r w:rsidRPr="000F3C33">
        <w:rPr>
          <w:rFonts w:ascii="Times New Roman" w:eastAsia="Times New Roman" w:hAnsi="Times New Roman" w:cs="Times New Roman"/>
          <w:i/>
          <w:color w:val="FF0000"/>
          <w:sz w:val="24"/>
          <w:szCs w:val="24"/>
          <w:u w:val="single"/>
          <w:lang w:eastAsia="tr-TR"/>
        </w:rPr>
        <w:t xml:space="preserve"> ismen buraya yazılmayacak sadece sayı olarak belirtilecektir</w:t>
      </w:r>
      <w:r w:rsidRPr="000F3C33">
        <w:rPr>
          <w:rFonts w:ascii="Times New Roman" w:eastAsia="Times New Roman" w:hAnsi="Times New Roman" w:cs="Times New Roman"/>
          <w:i/>
          <w:color w:val="000000"/>
          <w:sz w:val="24"/>
          <w:szCs w:val="24"/>
          <w:lang w:eastAsia="tr-TR"/>
        </w:rPr>
        <w:t xml:space="preserve">. Görevlendirilme yapılmadı </w:t>
      </w:r>
      <w:proofErr w:type="gramStart"/>
      <w:r w:rsidRPr="000F3C33">
        <w:rPr>
          <w:rFonts w:ascii="Times New Roman" w:eastAsia="Times New Roman" w:hAnsi="Times New Roman" w:cs="Times New Roman"/>
          <w:i/>
          <w:color w:val="000000"/>
          <w:sz w:val="24"/>
          <w:szCs w:val="24"/>
          <w:lang w:eastAsia="tr-TR"/>
        </w:rPr>
        <w:t>ise:…</w:t>
      </w:r>
      <w:proofErr w:type="gramEnd"/>
      <w:r w:rsidRPr="000F3C33">
        <w:rPr>
          <w:rFonts w:ascii="Times New Roman" w:eastAsia="Times New Roman" w:hAnsi="Times New Roman" w:cs="Times New Roman"/>
          <w:i/>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i/>
          <w:color w:val="000000"/>
          <w:sz w:val="24"/>
          <w:szCs w:val="24"/>
          <w:lang w:eastAsia="tr-TR"/>
        </w:rPr>
        <w:t>124’üncü madde ile belirlenen yetkililerce herhangi bir görevlendirme yapılmamıştır şeklinde belirtilecektir.)</w:t>
      </w:r>
    </w:p>
    <w:p w:rsidR="000F3C33" w:rsidRPr="000F3C33" w:rsidRDefault="000F3C33" w:rsidP="000F3C33">
      <w:pPr>
        <w:spacing w:after="14" w:line="229" w:lineRule="auto"/>
        <w:ind w:right="-15"/>
        <w:jc w:val="both"/>
        <w:rPr>
          <w:rFonts w:ascii="Times New Roman" w:eastAsia="Calibri" w:hAnsi="Times New Roman" w:cs="Times New Roman"/>
          <w:color w:val="000000"/>
          <w:sz w:val="24"/>
          <w:szCs w:val="24"/>
          <w:lang w:eastAsia="tr-TR"/>
        </w:rPr>
      </w:pP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Doğalgaz Kaçağı ve Yangınına Karşı Alınacak Önlemler ve Hareket Tarzı:</w:t>
      </w:r>
      <w:r w:rsidRPr="000F3C33">
        <w:rPr>
          <w:rFonts w:ascii="Times New Roman" w:eastAsia="Times New Roman" w:hAnsi="Times New Roman" w:cs="Times New Roman"/>
          <w:i/>
          <w:color w:val="000000"/>
          <w:sz w:val="24"/>
          <w:szCs w:val="24"/>
          <w:lang w:eastAsia="tr-TR"/>
        </w:rPr>
        <w:t xml:space="preserve">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p w:rsidR="000F3C33" w:rsidRPr="000F3C33" w:rsidRDefault="000F3C33" w:rsidP="000F3C33">
      <w:pPr>
        <w:spacing w:after="0" w:line="233" w:lineRule="auto"/>
        <w:ind w:left="715"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Koruma ve güvenlik uygulama alanları dâhilindeki doğalgaz tesisatı ve kullanım araçlarındaki olası kaçak ve arızalara karşı duyarlı </w:t>
      </w:r>
      <w:proofErr w:type="gramStart"/>
      <w:r w:rsidRPr="000F3C33">
        <w:rPr>
          <w:rFonts w:ascii="Times New Roman" w:eastAsia="Times New Roman" w:hAnsi="Times New Roman" w:cs="Times New Roman"/>
          <w:color w:val="000000"/>
          <w:sz w:val="24"/>
          <w:szCs w:val="24"/>
          <w:lang w:eastAsia="tr-TR"/>
        </w:rPr>
        <w:t>bulunulmakta,  bu</w:t>
      </w:r>
      <w:proofErr w:type="gramEnd"/>
      <w:r w:rsidRPr="000F3C33">
        <w:rPr>
          <w:rFonts w:ascii="Times New Roman" w:eastAsia="Times New Roman" w:hAnsi="Times New Roman" w:cs="Times New Roman"/>
          <w:color w:val="000000"/>
          <w:sz w:val="24"/>
          <w:szCs w:val="24"/>
          <w:lang w:eastAsia="tr-TR"/>
        </w:rPr>
        <w:t xml:space="preserve"> yöndeki tespit ve bildirimler gecikmeksizin 187 doğalgaz acil ihbar hattına bildirilmek ile birlikte doğalgaz kullanım güvenliği dâhilindeki acil önlemler alınarak, olası yangın durumunda Binaların Yangından Korunması Hakkında Yönetmelik’in 2’nci maddesi doğrultusunda hareket edilecektir. </w:t>
      </w:r>
    </w:p>
    <w:p w:rsidR="000F3C33" w:rsidRPr="000F3C33" w:rsidRDefault="000F3C33" w:rsidP="000F3C33">
      <w:pPr>
        <w:spacing w:after="54" w:line="240" w:lineRule="auto"/>
        <w:ind w:left="12"/>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Elektrik Kaçağı ve Yangınına Karşı Alınacak Önlemler ve Hareket Tarzı:</w:t>
      </w: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Lucida Console" w:hAnsi="Times New Roman" w:cs="Times New Roman"/>
          <w:color w:val="000000"/>
          <w:sz w:val="24"/>
          <w:szCs w:val="24"/>
          <w:lang w:eastAsia="tr-TR"/>
        </w:rPr>
        <w:t xml:space="preserve"> </w:t>
      </w:r>
    </w:p>
    <w:p w:rsidR="000F3C33" w:rsidRDefault="000F3C33" w:rsidP="000F3C33">
      <w:pPr>
        <w:spacing w:after="0" w:line="233" w:lineRule="auto"/>
        <w:ind w:left="715" w:right="-15"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Koruma ve güvenlik uygulama alanları dâhilindeki elektrik tesisatı ve kullanım araçlarındaki olası kaçak ve arızalara karsı duyarlı bulunulmakta, bu yöndeki tespit ve bildirimler gecikmeksizin 186 elektrik arıza hattına bildirilerek, olası yangın durumunda Binaların Yangından Korunması Hakkında Yönetmelik’in 2’nci maddesi doğrultusunda hareket edilecektir. </w:t>
      </w:r>
    </w:p>
    <w:p w:rsidR="00280EA0" w:rsidRPr="000F3C33" w:rsidRDefault="00280EA0" w:rsidP="000F3C33">
      <w:pPr>
        <w:spacing w:after="0" w:line="233" w:lineRule="auto"/>
        <w:ind w:left="715" w:right="-15" w:hanging="10"/>
        <w:jc w:val="both"/>
        <w:rPr>
          <w:rFonts w:ascii="Times New Roman" w:eastAsia="Times New Roman" w:hAnsi="Times New Roman" w:cs="Times New Roman"/>
          <w:color w:val="000000"/>
          <w:sz w:val="24"/>
          <w:szCs w:val="24"/>
          <w:lang w:eastAsia="tr-TR"/>
        </w:rPr>
      </w:pPr>
    </w:p>
    <w:p w:rsidR="000F3C33" w:rsidRPr="000F3C33" w:rsidRDefault="000F3C33" w:rsidP="000F3C33">
      <w:pPr>
        <w:spacing w:after="0" w:line="233" w:lineRule="auto"/>
        <w:ind w:left="715" w:right="-15" w:hanging="10"/>
        <w:jc w:val="both"/>
        <w:rPr>
          <w:rFonts w:ascii="Times New Roman" w:eastAsia="Times New Roman" w:hAnsi="Times New Roman" w:cs="Times New Roman"/>
          <w:color w:val="000000"/>
          <w:sz w:val="24"/>
          <w:szCs w:val="24"/>
          <w:lang w:eastAsia="tr-TR"/>
        </w:rPr>
      </w:pPr>
    </w:p>
    <w:p w:rsidR="00BA7CFC" w:rsidRPr="000F3C33" w:rsidRDefault="00BA7CFC" w:rsidP="00BA7CFC">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Deprem ve Doğal Afetlerde Alınacak Önlemler ve Hareket Tarzı:</w:t>
      </w:r>
      <w:r w:rsidRPr="000F3C33">
        <w:rPr>
          <w:rFonts w:ascii="Times New Roman" w:eastAsia="Times New Roman" w:hAnsi="Times New Roman" w:cs="Times New Roman"/>
          <w:color w:val="000000"/>
          <w:sz w:val="24"/>
          <w:szCs w:val="24"/>
          <w:lang w:eastAsia="tr-TR"/>
        </w:rPr>
        <w:t xml:space="preserve"> </w:t>
      </w:r>
    </w:p>
    <w:p w:rsidR="00BA7CFC" w:rsidRPr="000F3C33" w:rsidRDefault="00BA7CFC" w:rsidP="00BA7CFC">
      <w:pPr>
        <w:spacing w:after="14" w:line="229" w:lineRule="auto"/>
        <w:ind w:left="708" w:right="-15"/>
        <w:jc w:val="both"/>
        <w:rPr>
          <w:rFonts w:ascii="Times New Roman" w:eastAsia="Calibri" w:hAnsi="Times New Roman" w:cs="Times New Roman"/>
          <w:color w:val="000000"/>
          <w:sz w:val="24"/>
          <w:szCs w:val="24"/>
          <w:lang w:eastAsia="tr-TR"/>
        </w:rPr>
      </w:pPr>
      <w:r w:rsidRPr="000F3C33">
        <w:rPr>
          <w:rFonts w:ascii="Times New Roman" w:eastAsia="Lucida Console" w:hAnsi="Times New Roman" w:cs="Times New Roman"/>
          <w:color w:val="000000"/>
          <w:sz w:val="24"/>
          <w:szCs w:val="24"/>
          <w:lang w:eastAsia="tr-TR"/>
        </w:rPr>
        <w:t xml:space="preserve"> </w:t>
      </w:r>
    </w:p>
    <w:p w:rsidR="00BA7CFC" w:rsidRDefault="00BA7CFC" w:rsidP="00BA7CFC">
      <w:pPr>
        <w:spacing w:after="15" w:line="228" w:lineRule="auto"/>
        <w:ind w:left="715" w:right="-1" w:hanging="10"/>
        <w:jc w:val="both"/>
        <w:rPr>
          <w:rFonts w:ascii="Times New Roman" w:eastAsia="Lucida Console"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İlgili tesis için afet ve acil durum yönetimi kapsamında alınmış tedbirler/belirlenmiş görevlere, 07/10/2004 tarih ve 25606 Sayılı Resmi </w:t>
      </w:r>
      <w:proofErr w:type="spellStart"/>
      <w:r w:rsidRPr="000F3C33">
        <w:rPr>
          <w:rFonts w:ascii="Times New Roman" w:eastAsia="Times New Roman" w:hAnsi="Times New Roman" w:cs="Times New Roman"/>
          <w:color w:val="000000"/>
          <w:sz w:val="24"/>
          <w:szCs w:val="24"/>
          <w:lang w:eastAsia="tr-TR"/>
        </w:rPr>
        <w:t>Gazete’de</w:t>
      </w:r>
      <w:proofErr w:type="spellEnd"/>
      <w:r w:rsidRPr="000F3C33">
        <w:rPr>
          <w:rFonts w:ascii="Times New Roman" w:eastAsia="Times New Roman" w:hAnsi="Times New Roman" w:cs="Times New Roman"/>
          <w:color w:val="000000"/>
          <w:sz w:val="24"/>
          <w:szCs w:val="24"/>
          <w:lang w:eastAsia="tr-TR"/>
        </w:rPr>
        <w:t xml:space="preserve"> yayımlanan Özel Güvenlik Hizmetlerine Dair Kanunun Uygulamasına İlişkin Yönetmelik’in 15’inci maddesi gereği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personel katılım sağlanacaktır.</w:t>
      </w:r>
      <w:r w:rsidRPr="000F3C33">
        <w:rPr>
          <w:rFonts w:ascii="Times New Roman" w:eastAsia="Lucida Console" w:hAnsi="Times New Roman" w:cs="Times New Roman"/>
          <w:color w:val="000000"/>
          <w:sz w:val="24"/>
          <w:szCs w:val="24"/>
          <w:lang w:eastAsia="tr-TR"/>
        </w:rPr>
        <w:t xml:space="preserve"> </w:t>
      </w:r>
    </w:p>
    <w:p w:rsidR="00BA7CFC" w:rsidRPr="000F3C33" w:rsidRDefault="00BA7CFC" w:rsidP="00BA7CFC">
      <w:pPr>
        <w:spacing w:after="15" w:line="228" w:lineRule="auto"/>
        <w:ind w:left="715" w:right="-1" w:hanging="10"/>
        <w:jc w:val="both"/>
        <w:rPr>
          <w:rFonts w:ascii="Times New Roman" w:eastAsia="Lucida Console" w:hAnsi="Times New Roman" w:cs="Times New Roman"/>
          <w:color w:val="000000"/>
          <w:sz w:val="24"/>
          <w:szCs w:val="24"/>
          <w:lang w:eastAsia="tr-TR"/>
        </w:rPr>
      </w:pPr>
    </w:p>
    <w:p w:rsidR="00BA7CFC" w:rsidRPr="000F3C33" w:rsidRDefault="00BA7CFC" w:rsidP="00BA7CFC">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Sabotajlara Karşı Alınacak Önlemler:</w:t>
      </w:r>
      <w:r w:rsidRPr="000F3C33">
        <w:rPr>
          <w:rFonts w:ascii="Times New Roman" w:eastAsia="Times New Roman" w:hAnsi="Times New Roman" w:cs="Times New Roman"/>
          <w:color w:val="000000"/>
          <w:sz w:val="24"/>
          <w:szCs w:val="24"/>
          <w:lang w:eastAsia="tr-TR"/>
        </w:rPr>
        <w:t xml:space="preserve"> </w:t>
      </w:r>
    </w:p>
    <w:p w:rsidR="00BA7CFC" w:rsidRPr="000F3C33" w:rsidRDefault="00BA7CFC" w:rsidP="00BA7CFC">
      <w:pPr>
        <w:spacing w:after="14" w:line="229" w:lineRule="auto"/>
        <w:ind w:left="708" w:right="-15"/>
        <w:jc w:val="both"/>
        <w:rPr>
          <w:rFonts w:ascii="Times New Roman" w:eastAsia="Calibri" w:hAnsi="Times New Roman" w:cs="Times New Roman"/>
          <w:color w:val="000000"/>
          <w:sz w:val="24"/>
          <w:szCs w:val="24"/>
          <w:lang w:eastAsia="tr-TR"/>
        </w:rPr>
      </w:pPr>
    </w:p>
    <w:p w:rsidR="00BA7CFC" w:rsidRPr="000F3C33" w:rsidRDefault="00BA7CFC" w:rsidP="00BA7CFC">
      <w:pPr>
        <w:spacing w:after="15" w:line="228" w:lineRule="auto"/>
        <w:ind w:left="715" w:right="-1"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Koruma ve güvenlik uygulama alanları dâhilinde ilgili tesisler için 16/10/1988 tarih ve 88/13543 sayılı Sabotajlara Karşı Koruma Yönetmelik’in 6’ncı maddesi gereği hazırlanmış Sabotajlara Karşı Koruma Planı dâhilinde, aynı Yönetmelik’in 13’üncü maddesi hükmü doğrultusunda </w:t>
      </w:r>
      <w:r w:rsidRPr="000F3C33">
        <w:rPr>
          <w:rFonts w:ascii="Times New Roman" w:eastAsia="Times New Roman" w:hAnsi="Times New Roman" w:cs="Times New Roman"/>
          <w:b/>
          <w:color w:val="000000"/>
          <w:sz w:val="24"/>
          <w:szCs w:val="24"/>
          <w:lang w:eastAsia="tr-TR"/>
        </w:rPr>
        <w:t xml:space="preserve">(…) </w:t>
      </w:r>
      <w:r w:rsidRPr="000F3C33">
        <w:rPr>
          <w:rFonts w:ascii="Times New Roman" w:eastAsia="Times New Roman" w:hAnsi="Times New Roman" w:cs="Times New Roman"/>
          <w:color w:val="000000"/>
          <w:sz w:val="24"/>
          <w:szCs w:val="24"/>
          <w:lang w:eastAsia="tr-TR"/>
        </w:rPr>
        <w:t xml:space="preserve">personel ile fiziki koruma hizmetlerinde görev alınmaktadır. </w:t>
      </w:r>
    </w:p>
    <w:p w:rsidR="00BA7CFC" w:rsidRPr="000F3C33" w:rsidRDefault="00BA7CFC" w:rsidP="00BA7CFC">
      <w:pPr>
        <w:spacing w:after="15" w:line="228" w:lineRule="auto"/>
        <w:ind w:left="715" w:right="-1" w:hanging="10"/>
        <w:jc w:val="both"/>
        <w:rPr>
          <w:rFonts w:ascii="Times New Roman" w:eastAsia="Times New Roman" w:hAnsi="Times New Roman" w:cs="Times New Roman"/>
          <w:color w:val="FF0000"/>
          <w:sz w:val="24"/>
          <w:szCs w:val="24"/>
          <w:lang w:eastAsia="tr-TR"/>
        </w:rPr>
      </w:pPr>
      <w:r w:rsidRPr="000F3C33">
        <w:rPr>
          <w:rFonts w:ascii="Times New Roman" w:eastAsia="Times New Roman" w:hAnsi="Times New Roman" w:cs="Times New Roman"/>
          <w:color w:val="FF0000"/>
          <w:sz w:val="24"/>
          <w:szCs w:val="24"/>
          <w:lang w:eastAsia="tr-TR"/>
        </w:rPr>
        <w:t xml:space="preserve">AŞAĞIDAKİ MADDE SİLİNENECEK </w:t>
      </w:r>
    </w:p>
    <w:p w:rsidR="00BA7CFC" w:rsidRPr="000F3C33" w:rsidRDefault="00BA7CFC" w:rsidP="00BA7CFC">
      <w:pPr>
        <w:spacing w:after="15" w:line="228" w:lineRule="auto"/>
        <w:ind w:left="715" w:right="-1"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i/>
          <w:color w:val="000000"/>
          <w:sz w:val="24"/>
          <w:szCs w:val="24"/>
          <w:lang w:eastAsia="tr-TR"/>
        </w:rPr>
        <w:t>(İlgili tesis/bina sabotaj yönetmeliği kapsamında değil ise; ilgili tesis “16/10/1988 tarih ve 88/13543 sayılı sabotajlara Karşı Koruma Yönetmeliği kapsamında bulunmamaktadır” yazılması yeterli olacaktır.)</w:t>
      </w:r>
    </w:p>
    <w:p w:rsidR="00BA7CFC" w:rsidRDefault="00BA7CFC" w:rsidP="00BA7CFC">
      <w:pPr>
        <w:spacing w:after="14" w:line="229" w:lineRule="auto"/>
        <w:ind w:right="-15"/>
        <w:jc w:val="both"/>
        <w:rPr>
          <w:rFonts w:ascii="Times New Roman" w:eastAsia="Calibri" w:hAnsi="Times New Roman" w:cs="Times New Roman"/>
          <w:color w:val="000000"/>
          <w:sz w:val="24"/>
          <w:szCs w:val="24"/>
          <w:lang w:eastAsia="tr-TR"/>
        </w:rPr>
      </w:pPr>
    </w:p>
    <w:p w:rsidR="00BA7CFC" w:rsidRDefault="00BA7CFC" w:rsidP="00BA7CFC">
      <w:pPr>
        <w:spacing w:after="14" w:line="229" w:lineRule="auto"/>
        <w:ind w:right="-15"/>
        <w:jc w:val="both"/>
        <w:rPr>
          <w:rFonts w:ascii="Times New Roman" w:eastAsia="Calibri" w:hAnsi="Times New Roman" w:cs="Times New Roman"/>
          <w:color w:val="000000"/>
          <w:sz w:val="24"/>
          <w:szCs w:val="24"/>
          <w:lang w:eastAsia="tr-TR"/>
        </w:rPr>
      </w:pP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Hırsızlık Eylemlerine Karşı Alınacak Önlemler ve Hareket Tarzı:</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5" w:line="228" w:lineRule="auto"/>
        <w:ind w:left="715"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Koruma ve güvenlik uygulama alanları dâhilindeki olası hırsızlık olaylarına karşı: </w:t>
      </w:r>
    </w:p>
    <w:p w:rsidR="000F3C33" w:rsidRPr="000F3C33" w:rsidRDefault="000F3C33" w:rsidP="000F3C33">
      <w:pPr>
        <w:spacing w:after="27" w:line="240" w:lineRule="auto"/>
        <w:ind w:left="72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40" w:lineRule="auto"/>
        <w:ind w:left="715"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b/>
          <w:color w:val="000000"/>
          <w:sz w:val="24"/>
          <w:szCs w:val="24"/>
          <w:lang w:eastAsia="tr-TR"/>
        </w:rPr>
        <w:t xml:space="preserve">Teknik Yönden: </w:t>
      </w:r>
    </w:p>
    <w:p w:rsidR="000F3C33" w:rsidRPr="000F3C33" w:rsidRDefault="00700423" w:rsidP="000F3C33">
      <w:pPr>
        <w:numPr>
          <w:ilvl w:val="3"/>
          <w:numId w:val="4"/>
        </w:numPr>
        <w:spacing w:after="15" w:line="228" w:lineRule="auto"/>
        <w:ind w:left="2137" w:right="-15" w:hanging="706"/>
        <w:jc w:val="both"/>
        <w:rPr>
          <w:rFonts w:ascii="Times New Roman" w:eastAsia="Calibri"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0F3C33" w:rsidRPr="000F3C33">
        <w:rPr>
          <w:rFonts w:ascii="Times New Roman" w:eastAsia="Times New Roman" w:hAnsi="Times New Roman" w:cs="Times New Roman"/>
          <w:color w:val="000000"/>
          <w:sz w:val="24"/>
          <w:szCs w:val="24"/>
          <w:lang w:eastAsia="tr-TR"/>
        </w:rPr>
        <w:t xml:space="preserve">) Kamera,  </w:t>
      </w:r>
    </w:p>
    <w:p w:rsidR="000F3C33" w:rsidRPr="000F3C33" w:rsidRDefault="00700423" w:rsidP="000F3C33">
      <w:pPr>
        <w:numPr>
          <w:ilvl w:val="3"/>
          <w:numId w:val="4"/>
        </w:numPr>
        <w:spacing w:after="15" w:line="228" w:lineRule="auto"/>
        <w:ind w:left="2137" w:right="-15" w:hanging="706"/>
        <w:jc w:val="both"/>
        <w:rPr>
          <w:rFonts w:ascii="Times New Roman" w:eastAsia="Calibri"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0F3C33" w:rsidRPr="000F3C33">
        <w:rPr>
          <w:rFonts w:ascii="Times New Roman" w:eastAsia="Times New Roman" w:hAnsi="Times New Roman" w:cs="Times New Roman"/>
          <w:color w:val="000000"/>
          <w:sz w:val="24"/>
          <w:szCs w:val="24"/>
          <w:lang w:eastAsia="tr-TR"/>
        </w:rPr>
        <w:t xml:space="preserve">) X-Ray, </w:t>
      </w:r>
    </w:p>
    <w:p w:rsidR="000F3C33" w:rsidRPr="000F3C33" w:rsidRDefault="00700423" w:rsidP="000F3C33">
      <w:pPr>
        <w:numPr>
          <w:ilvl w:val="3"/>
          <w:numId w:val="4"/>
        </w:numPr>
        <w:spacing w:after="15" w:line="228" w:lineRule="auto"/>
        <w:ind w:left="2137" w:right="-15" w:hanging="706"/>
        <w:jc w:val="both"/>
        <w:rPr>
          <w:rFonts w:ascii="Times New Roman" w:eastAsia="Calibri"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0F3C33" w:rsidRPr="000F3C33">
        <w:rPr>
          <w:rFonts w:ascii="Times New Roman" w:eastAsia="Times New Roman" w:hAnsi="Times New Roman" w:cs="Times New Roman"/>
          <w:color w:val="000000"/>
          <w:sz w:val="24"/>
          <w:szCs w:val="24"/>
          <w:lang w:eastAsia="tr-TR"/>
        </w:rPr>
        <w:t xml:space="preserve">) Detektör, </w:t>
      </w:r>
    </w:p>
    <w:p w:rsidR="000F3C33" w:rsidRPr="00700423" w:rsidRDefault="000F3C33" w:rsidP="00700423">
      <w:pPr>
        <w:numPr>
          <w:ilvl w:val="3"/>
          <w:numId w:val="4"/>
        </w:numPr>
        <w:spacing w:after="15" w:line="228" w:lineRule="auto"/>
        <w:ind w:left="2137" w:right="-15" w:hanging="706"/>
        <w:jc w:val="both"/>
        <w:rPr>
          <w:rFonts w:ascii="Times New Roman" w:eastAsia="Calibri" w:hAnsi="Times New Roman" w:cs="Times New Roman"/>
          <w:color w:val="FF0000"/>
          <w:sz w:val="24"/>
          <w:szCs w:val="24"/>
          <w:lang w:eastAsia="tr-TR"/>
        </w:rPr>
      </w:pPr>
      <w:r w:rsidRPr="000F3C33">
        <w:rPr>
          <w:rFonts w:ascii="Times New Roman" w:eastAsia="Times New Roman" w:hAnsi="Times New Roman" w:cs="Times New Roman"/>
          <w:color w:val="000000"/>
          <w:sz w:val="24"/>
          <w:szCs w:val="24"/>
          <w:lang w:eastAsia="tr-TR"/>
        </w:rPr>
        <w:t>(</w:t>
      </w:r>
      <w:r w:rsidR="00700423">
        <w:rPr>
          <w:rFonts w:ascii="Times New Roman" w:eastAsia="Times New Roman" w:hAnsi="Times New Roman" w:cs="Times New Roman"/>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w:t>
      </w:r>
      <w:proofErr w:type="gramStart"/>
      <w:r w:rsidR="00700423">
        <w:rPr>
          <w:rFonts w:ascii="Times New Roman" w:eastAsia="Times New Roman" w:hAnsi="Times New Roman" w:cs="Times New Roman"/>
          <w:color w:val="000000"/>
          <w:sz w:val="24"/>
          <w:szCs w:val="24"/>
          <w:lang w:eastAsia="tr-TR"/>
        </w:rPr>
        <w:t>…….</w:t>
      </w:r>
      <w:proofErr w:type="gramEnd"/>
      <w:r w:rsidR="00700423">
        <w:rPr>
          <w:rFonts w:ascii="Times New Roman" w:eastAsia="Times New Roman" w:hAnsi="Times New Roman" w:cs="Times New Roman"/>
          <w:color w:val="000000"/>
          <w:sz w:val="24"/>
          <w:szCs w:val="24"/>
          <w:lang w:eastAsia="tr-TR"/>
        </w:rPr>
        <w:t>(</w:t>
      </w:r>
      <w:proofErr w:type="spellStart"/>
      <w:r w:rsidR="00700423">
        <w:rPr>
          <w:rFonts w:ascii="Times New Roman" w:eastAsia="Times New Roman" w:hAnsi="Times New Roman" w:cs="Times New Roman"/>
          <w:color w:val="000000"/>
          <w:sz w:val="24"/>
          <w:szCs w:val="24"/>
          <w:lang w:eastAsia="tr-TR"/>
        </w:rPr>
        <w:t>v.b</w:t>
      </w:r>
      <w:proofErr w:type="spellEnd"/>
      <w:r w:rsidR="00700423">
        <w:rPr>
          <w:rFonts w:ascii="Times New Roman" w:eastAsia="Times New Roman" w:hAnsi="Times New Roman" w:cs="Times New Roman"/>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color w:val="FF0000"/>
          <w:sz w:val="24"/>
          <w:szCs w:val="24"/>
          <w:lang w:eastAsia="tr-TR"/>
        </w:rPr>
        <w:t>(VARSA SAYISINI YAZI</w:t>
      </w:r>
      <w:r w:rsidRPr="00700423">
        <w:rPr>
          <w:rFonts w:ascii="Times New Roman" w:eastAsia="Times New Roman" w:hAnsi="Times New Roman" w:cs="Times New Roman"/>
          <w:color w:val="000000"/>
          <w:sz w:val="24"/>
          <w:szCs w:val="24"/>
          <w:lang w:eastAsia="tr-TR"/>
        </w:rPr>
        <w:t xml:space="preserve"> </w:t>
      </w:r>
    </w:p>
    <w:p w:rsidR="000F3C33" w:rsidRPr="000F3C33" w:rsidRDefault="000F3C33" w:rsidP="00700423">
      <w:pPr>
        <w:spacing w:after="15" w:line="228" w:lineRule="auto"/>
        <w:ind w:right="-15"/>
        <w:jc w:val="both"/>
        <w:rPr>
          <w:rFonts w:ascii="Times New Roman" w:eastAsia="Calibri" w:hAnsi="Times New Roman" w:cs="Times New Roman"/>
          <w:color w:val="000000"/>
          <w:sz w:val="24"/>
          <w:szCs w:val="24"/>
          <w:lang w:eastAsia="tr-TR"/>
        </w:rPr>
      </w:pPr>
    </w:p>
    <w:p w:rsidR="000F3C33" w:rsidRPr="000F3C33" w:rsidRDefault="000F3C33" w:rsidP="00104754">
      <w:pPr>
        <w:spacing w:after="9" w:line="240" w:lineRule="auto"/>
        <w:ind w:left="72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b/>
          <w:color w:val="000000"/>
          <w:sz w:val="24"/>
          <w:szCs w:val="24"/>
          <w:lang w:eastAsia="tr-TR"/>
        </w:rPr>
        <w:t>Uygulama Yönünden</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numPr>
          <w:ilvl w:val="3"/>
          <w:numId w:val="5"/>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(0) Kontrol Noktası, </w:t>
      </w:r>
    </w:p>
    <w:p w:rsidR="000F3C33" w:rsidRPr="000F3C33" w:rsidRDefault="000F3C33" w:rsidP="000F3C33">
      <w:pPr>
        <w:numPr>
          <w:ilvl w:val="3"/>
          <w:numId w:val="5"/>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Yaya devriye, </w:t>
      </w:r>
    </w:p>
    <w:p w:rsidR="000F3C33" w:rsidRPr="000F3C33" w:rsidRDefault="000F3C33" w:rsidP="000F3C33">
      <w:pPr>
        <w:numPr>
          <w:ilvl w:val="3"/>
          <w:numId w:val="5"/>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Motorize devriye, </w:t>
      </w:r>
    </w:p>
    <w:p w:rsidR="000F3C33" w:rsidRPr="000F3C33" w:rsidRDefault="000F3C33" w:rsidP="000F3C33">
      <w:pPr>
        <w:numPr>
          <w:ilvl w:val="3"/>
          <w:numId w:val="5"/>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w:t>
      </w:r>
      <w:proofErr w:type="gramStart"/>
      <w:r w:rsidRPr="000F3C33">
        <w:rPr>
          <w:rFonts w:ascii="Times New Roman" w:eastAsia="Times New Roman" w:hAnsi="Times New Roman" w:cs="Times New Roman"/>
          <w:color w:val="000000"/>
          <w:sz w:val="24"/>
          <w:szCs w:val="24"/>
          <w:lang w:eastAsia="tr-TR"/>
        </w:rPr>
        <w:t>…) ….</w:t>
      </w:r>
      <w:proofErr w:type="gramEnd"/>
      <w:r w:rsidRPr="000F3C33">
        <w:rPr>
          <w:rFonts w:ascii="Times New Roman" w:eastAsia="Times New Roman" w:hAnsi="Times New Roman" w:cs="Times New Roman"/>
          <w:color w:val="000000"/>
          <w:sz w:val="24"/>
          <w:szCs w:val="24"/>
          <w:lang w:eastAsia="tr-TR"/>
        </w:rPr>
        <w:t xml:space="preserve">vb. </w:t>
      </w:r>
    </w:p>
    <w:p w:rsidR="000F3C33" w:rsidRPr="000F3C33" w:rsidRDefault="000F3C33" w:rsidP="000F3C33">
      <w:pPr>
        <w:spacing w:after="48" w:line="240" w:lineRule="auto"/>
        <w:ind w:left="12"/>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40" w:lineRule="auto"/>
        <w:ind w:left="715"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b/>
          <w:color w:val="000000"/>
          <w:sz w:val="24"/>
          <w:szCs w:val="24"/>
          <w:lang w:eastAsia="tr-TR"/>
        </w:rPr>
        <w:t xml:space="preserve">Fiziki Yönden: </w:t>
      </w:r>
    </w:p>
    <w:p w:rsidR="000F3C33" w:rsidRPr="000F3C33" w:rsidRDefault="000F3C33" w:rsidP="000F3C33">
      <w:pPr>
        <w:numPr>
          <w:ilvl w:val="3"/>
          <w:numId w:val="6"/>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roofErr w:type="spellStart"/>
      <w:r w:rsidRPr="000F3C33">
        <w:rPr>
          <w:rFonts w:ascii="Times New Roman" w:eastAsia="Times New Roman" w:hAnsi="Times New Roman" w:cs="Times New Roman"/>
          <w:color w:val="000000"/>
          <w:sz w:val="24"/>
          <w:szCs w:val="24"/>
          <w:lang w:eastAsia="tr-TR"/>
        </w:rPr>
        <w:t>Mt</w:t>
      </w:r>
      <w:proofErr w:type="spellEnd"/>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çevre</w:t>
      </w:r>
      <w:proofErr w:type="gramEnd"/>
      <w:r w:rsidRPr="000F3C33">
        <w:rPr>
          <w:rFonts w:ascii="Times New Roman" w:eastAsia="Times New Roman" w:hAnsi="Times New Roman" w:cs="Times New Roman"/>
          <w:color w:val="000000"/>
          <w:sz w:val="24"/>
          <w:szCs w:val="24"/>
          <w:lang w:eastAsia="tr-TR"/>
        </w:rPr>
        <w:t xml:space="preserve"> duvarı </w:t>
      </w:r>
    </w:p>
    <w:p w:rsidR="000F3C33" w:rsidRPr="000F3C33" w:rsidRDefault="000F3C33" w:rsidP="000F3C33">
      <w:pPr>
        <w:numPr>
          <w:ilvl w:val="3"/>
          <w:numId w:val="6"/>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Kontrollü geçiş kapısı </w:t>
      </w:r>
    </w:p>
    <w:p w:rsidR="000F3C33" w:rsidRPr="000F3C33" w:rsidRDefault="000F3C33" w:rsidP="000F3C33">
      <w:pPr>
        <w:numPr>
          <w:ilvl w:val="3"/>
          <w:numId w:val="6"/>
        </w:numPr>
        <w:spacing w:after="15" w:line="228" w:lineRule="auto"/>
        <w:ind w:left="2137" w:right="-15" w:hanging="70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w:t>
      </w:r>
      <w:proofErr w:type="spellStart"/>
      <w:r w:rsidRPr="000F3C33">
        <w:rPr>
          <w:rFonts w:ascii="Times New Roman" w:eastAsia="Times New Roman" w:hAnsi="Times New Roman" w:cs="Times New Roman"/>
          <w:color w:val="000000"/>
          <w:sz w:val="24"/>
          <w:szCs w:val="24"/>
          <w:lang w:eastAsia="tr-TR"/>
        </w:rPr>
        <w:t>vb</w:t>
      </w:r>
      <w:proofErr w:type="spellEnd"/>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38" w:line="240" w:lineRule="auto"/>
        <w:ind w:left="2144"/>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5" w:line="228" w:lineRule="auto"/>
        <w:ind w:left="715" w:right="-1"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İle alınan önlemler duyarlı bir şekilde takip edilmekte, bu yönde bir tespit ya da şikâyet alınması durumunda 5188 sayılı</w:t>
      </w:r>
      <w:r w:rsidRPr="000F3C33">
        <w:rPr>
          <w:rFonts w:ascii="Times New Roman" w:eastAsia="Times New Roman" w:hAnsi="Times New Roman" w:cs="Times New Roman"/>
          <w:color w:val="000000"/>
          <w:sz w:val="24"/>
          <w:szCs w:val="24"/>
          <w:shd w:val="clear" w:color="auto" w:fill="F8F8F8"/>
          <w:lang w:eastAsia="tr-TR"/>
        </w:rPr>
        <w:t xml:space="preserve"> Özel Güvenlik Hizmetlerine Dair Kanun </w:t>
      </w:r>
      <w:r w:rsidRPr="000F3C33">
        <w:rPr>
          <w:rFonts w:ascii="Times New Roman" w:eastAsia="Times New Roman" w:hAnsi="Times New Roman" w:cs="Times New Roman"/>
          <w:color w:val="000000"/>
          <w:sz w:val="24"/>
          <w:szCs w:val="24"/>
          <w:lang w:eastAsia="tr-TR"/>
        </w:rPr>
        <w:t xml:space="preserve">ile tanımlanmış yetkiler dâhilinde gerekli müdahale yapılarak, suç soruşturmasına konu her türlü bilgi, belge ve eşya ile olayın tarafları yetkili genel kolluk personeli gelene kadar muhafaza altında bulundurulacaktır. </w:t>
      </w:r>
    </w:p>
    <w:p w:rsidR="000F3C33" w:rsidRPr="000F3C33" w:rsidRDefault="000F3C33" w:rsidP="000F3C33">
      <w:pPr>
        <w:spacing w:after="15" w:line="228" w:lineRule="auto"/>
        <w:ind w:left="715" w:right="-1" w:hanging="10"/>
        <w:jc w:val="both"/>
        <w:rPr>
          <w:rFonts w:ascii="Times New Roman" w:eastAsia="Calibri" w:hAnsi="Times New Roman" w:cs="Times New Roman"/>
          <w:color w:val="000000"/>
          <w:sz w:val="24"/>
          <w:szCs w:val="24"/>
          <w:lang w:eastAsia="tr-TR"/>
        </w:rPr>
      </w:pP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Toplu Eylemler Karşısında Uygulanacak Hareket Tarzı:</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p w:rsidR="000F3C33" w:rsidRPr="000F3C33" w:rsidRDefault="000F3C33" w:rsidP="000F3C33">
      <w:pPr>
        <w:spacing w:after="15" w:line="228" w:lineRule="auto"/>
        <w:ind w:left="715" w:right="-15"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genel kolluğa bilgi verilerek, 07/10/2004 tarih ve 25606 Sayılı Resmi Gazetede yayımlanan Özel Güvenlik Hizmetlerine Dair Kanunun Uygulamasına İlişkin Yönetmelik’in 13’üncü maddesi gereği mülki idari amiri ve genel kolluğun emrine girilecektir. </w:t>
      </w:r>
    </w:p>
    <w:p w:rsidR="000F3C33" w:rsidRDefault="000F3C33" w:rsidP="000F3C33">
      <w:pPr>
        <w:spacing w:after="15" w:line="228" w:lineRule="auto"/>
        <w:ind w:left="715" w:right="-15" w:hanging="10"/>
        <w:jc w:val="both"/>
        <w:rPr>
          <w:rFonts w:ascii="Times New Roman" w:eastAsia="Calibri" w:hAnsi="Times New Roman" w:cs="Times New Roman"/>
          <w:color w:val="000000"/>
          <w:sz w:val="24"/>
          <w:szCs w:val="24"/>
          <w:lang w:eastAsia="tr-TR"/>
        </w:rPr>
      </w:pPr>
    </w:p>
    <w:p w:rsidR="00700423" w:rsidRPr="000F3C33" w:rsidRDefault="00700423" w:rsidP="000F3C33">
      <w:pPr>
        <w:spacing w:after="15" w:line="228" w:lineRule="auto"/>
        <w:ind w:left="715" w:right="-15" w:hanging="10"/>
        <w:jc w:val="both"/>
        <w:rPr>
          <w:rFonts w:ascii="Times New Roman" w:eastAsia="Calibri" w:hAnsi="Times New Roman" w:cs="Times New Roman"/>
          <w:color w:val="000000"/>
          <w:sz w:val="24"/>
          <w:szCs w:val="24"/>
          <w:lang w:eastAsia="tr-TR"/>
        </w:rPr>
      </w:pP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Hava ve Deniz Limanlarında Meydana Gelebilecek Olaylara Karşı Alınacak</w:t>
      </w: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color w:val="000000"/>
          <w:sz w:val="24"/>
          <w:szCs w:val="24"/>
          <w:u w:val="single" w:color="000000"/>
          <w:lang w:eastAsia="tr-TR"/>
        </w:rPr>
        <w:t>Önlemler Ve Olay Sonrası Uygulanacak Hareket Tarzı</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5" w:line="228" w:lineRule="auto"/>
        <w:ind w:left="708" w:right="-1"/>
        <w:contextualSpacing/>
        <w:jc w:val="both"/>
        <w:rPr>
          <w:rFonts w:ascii="Times New Roman" w:eastAsia="Times New Roman" w:hAnsi="Times New Roman" w:cs="Times New Roman"/>
          <w:color w:val="FF0000"/>
          <w:sz w:val="24"/>
          <w:szCs w:val="24"/>
          <w:lang w:eastAsia="tr-TR"/>
        </w:rPr>
      </w:pPr>
    </w:p>
    <w:p w:rsidR="000F3C33" w:rsidRPr="000F3C33" w:rsidRDefault="000F3C33" w:rsidP="000F3C33">
      <w:pPr>
        <w:spacing w:after="15" w:line="228" w:lineRule="auto"/>
        <w:ind w:left="708" w:right="-1"/>
        <w:contextualSpacing/>
        <w:jc w:val="both"/>
        <w:rPr>
          <w:rFonts w:ascii="Times New Roman" w:eastAsia="Times New Roman" w:hAnsi="Times New Roman" w:cs="Times New Roman"/>
          <w:color w:val="FF0000"/>
          <w:sz w:val="24"/>
          <w:szCs w:val="24"/>
          <w:lang w:eastAsia="tr-TR"/>
        </w:rPr>
      </w:pPr>
      <w:r w:rsidRPr="000F3C33">
        <w:rPr>
          <w:rFonts w:ascii="Times New Roman" w:eastAsia="Times New Roman" w:hAnsi="Times New Roman" w:cs="Times New Roman"/>
          <w:color w:val="FF0000"/>
          <w:sz w:val="24"/>
          <w:szCs w:val="24"/>
          <w:lang w:eastAsia="tr-TR"/>
        </w:rPr>
        <w:t xml:space="preserve">AŞAĞIDAKİ MADDE SİLİNENECEK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tbl>
      <w:tblPr>
        <w:tblStyle w:val="TableGrid"/>
        <w:tblW w:w="9556" w:type="dxa"/>
        <w:tblInd w:w="692" w:type="dxa"/>
        <w:tblCellMar>
          <w:left w:w="29" w:type="dxa"/>
          <w:right w:w="115" w:type="dxa"/>
        </w:tblCellMar>
        <w:tblLook w:val="04A0" w:firstRow="1" w:lastRow="0" w:firstColumn="1" w:lastColumn="0" w:noHBand="0" w:noVBand="1"/>
      </w:tblPr>
      <w:tblGrid>
        <w:gridCol w:w="9556"/>
      </w:tblGrid>
      <w:tr w:rsidR="000F3C33" w:rsidRPr="000F3C33" w:rsidTr="00D133EE">
        <w:tc>
          <w:tcPr>
            <w:tcW w:w="9556" w:type="dxa"/>
            <w:tcBorders>
              <w:top w:val="nil"/>
              <w:left w:val="nil"/>
              <w:bottom w:val="nil"/>
              <w:right w:val="nil"/>
            </w:tcBorders>
            <w:shd w:val="clear" w:color="auto" w:fill="F8F8F8"/>
          </w:tcPr>
          <w:p w:rsidR="000F3C33" w:rsidRPr="000F3C33" w:rsidRDefault="000F3C33" w:rsidP="000F3C33">
            <w:pPr>
              <w:spacing w:after="28"/>
              <w:ind w:right="323"/>
              <w:jc w:val="both"/>
              <w:rPr>
                <w:rFonts w:ascii="Times New Roman" w:eastAsia="Calibri" w:hAnsi="Times New Roman" w:cs="Times New Roman"/>
                <w:color w:val="000000"/>
                <w:sz w:val="24"/>
                <w:szCs w:val="24"/>
              </w:rPr>
            </w:pPr>
            <w:r w:rsidRPr="000F3C33">
              <w:rPr>
                <w:rFonts w:ascii="Times New Roman" w:hAnsi="Times New Roman" w:cs="Times New Roman"/>
                <w:color w:val="000000"/>
                <w:sz w:val="24"/>
                <w:szCs w:val="24"/>
              </w:rPr>
              <w:t xml:space="preserve">İçişleri Bakanlığı Emniyet Genel Müdürlüğü 19/04/2005 tarih ve 2005/42 sayılı Genelgenin 13’üncü maddesi ile 14/8/1997 tarih ve 23080 sayılı </w:t>
            </w:r>
            <w:proofErr w:type="gramStart"/>
            <w:r w:rsidRPr="000F3C33">
              <w:rPr>
                <w:rFonts w:ascii="Times New Roman" w:hAnsi="Times New Roman" w:cs="Times New Roman"/>
                <w:color w:val="000000"/>
                <w:sz w:val="24"/>
                <w:szCs w:val="24"/>
              </w:rPr>
              <w:t>Resmi</w:t>
            </w:r>
            <w:proofErr w:type="gramEnd"/>
            <w:r w:rsidRPr="000F3C33">
              <w:rPr>
                <w:rFonts w:ascii="Times New Roman" w:hAnsi="Times New Roman" w:cs="Times New Roman"/>
                <w:color w:val="000000"/>
                <w:sz w:val="24"/>
                <w:szCs w:val="24"/>
              </w:rPr>
              <w:t xml:space="preserve"> Gazetede yayımlanarak yürürlüğe giren Sivil Hava Meydanları, Limanlar ve Sınır Kapılarında Güvenliğin Sağlanması, Görev ve Hizmetlerin Yürütülmesi Hakkında Yönetmelik hükümleri doğrultusunda ilgili tesis için alınan önlemler/görevler/planlar dâhilinde </w:t>
            </w:r>
            <w:r w:rsidRPr="000F3C33">
              <w:rPr>
                <w:rFonts w:ascii="Times New Roman" w:hAnsi="Times New Roman" w:cs="Times New Roman"/>
                <w:b/>
                <w:color w:val="000000"/>
                <w:sz w:val="24"/>
                <w:szCs w:val="24"/>
              </w:rPr>
              <w:t>(…)</w:t>
            </w:r>
            <w:r w:rsidRPr="000F3C33">
              <w:rPr>
                <w:rFonts w:ascii="Times New Roman" w:hAnsi="Times New Roman" w:cs="Times New Roman"/>
                <w:color w:val="000000"/>
                <w:sz w:val="24"/>
                <w:szCs w:val="24"/>
              </w:rPr>
              <w:t xml:space="preserve"> personel görevlendirilmiştir. </w:t>
            </w:r>
          </w:p>
        </w:tc>
      </w:tr>
    </w:tbl>
    <w:p w:rsidR="000F3C33" w:rsidRPr="000F3C33" w:rsidRDefault="000F3C33" w:rsidP="000F3C33">
      <w:pPr>
        <w:spacing w:after="37" w:line="240" w:lineRule="auto"/>
        <w:ind w:left="720" w:right="-15"/>
        <w:jc w:val="both"/>
        <w:rPr>
          <w:rFonts w:ascii="Times New Roman" w:eastAsia="Times New Roman" w:hAnsi="Times New Roman" w:cs="Times New Roman"/>
          <w:i/>
          <w:color w:val="000000"/>
          <w:sz w:val="24"/>
          <w:szCs w:val="24"/>
          <w:shd w:val="clear" w:color="auto" w:fill="F8F8F8"/>
          <w:lang w:eastAsia="tr-TR"/>
        </w:rPr>
      </w:pPr>
    </w:p>
    <w:p w:rsidR="000F3C33" w:rsidRPr="000F3C33" w:rsidRDefault="000F3C33" w:rsidP="000F3C33">
      <w:pPr>
        <w:spacing w:after="37" w:line="240" w:lineRule="auto"/>
        <w:ind w:left="720" w:right="-15"/>
        <w:jc w:val="both"/>
        <w:rPr>
          <w:rFonts w:ascii="Times New Roman" w:eastAsia="Times New Roman" w:hAnsi="Times New Roman" w:cs="Times New Roman"/>
          <w:i/>
          <w:color w:val="000000"/>
          <w:sz w:val="24"/>
          <w:szCs w:val="24"/>
          <w:shd w:val="clear" w:color="auto" w:fill="F8F8F8"/>
          <w:lang w:eastAsia="tr-TR"/>
        </w:rPr>
      </w:pPr>
      <w:r w:rsidRPr="000F3C33">
        <w:rPr>
          <w:rFonts w:ascii="Times New Roman" w:eastAsia="Times New Roman" w:hAnsi="Times New Roman" w:cs="Times New Roman"/>
          <w:i/>
          <w:color w:val="000000"/>
          <w:sz w:val="24"/>
          <w:szCs w:val="24"/>
          <w:shd w:val="clear" w:color="auto" w:fill="F8F8F8"/>
          <w:lang w:eastAsia="tr-TR"/>
        </w:rPr>
        <w:t xml:space="preserve">Şubemiz bu kapsamda değildir. </w:t>
      </w:r>
      <w:r w:rsidRPr="000F3C33">
        <w:rPr>
          <w:rFonts w:ascii="Times New Roman" w:eastAsia="Times New Roman" w:hAnsi="Times New Roman" w:cs="Times New Roman"/>
          <w:i/>
          <w:color w:val="FF0000"/>
          <w:sz w:val="24"/>
          <w:szCs w:val="24"/>
          <w:shd w:val="clear" w:color="auto" w:fill="F8F8F8"/>
          <w:lang w:eastAsia="tr-TR"/>
        </w:rPr>
        <w:t>(BU YAZI OLACAK)</w:t>
      </w:r>
    </w:p>
    <w:p w:rsidR="000F3C33" w:rsidRPr="000F3C33" w:rsidRDefault="000F3C33" w:rsidP="000F3C33">
      <w:pPr>
        <w:spacing w:after="37" w:line="240" w:lineRule="auto"/>
        <w:ind w:left="720" w:right="-15"/>
        <w:jc w:val="both"/>
        <w:rPr>
          <w:rFonts w:ascii="Times New Roman" w:eastAsia="Times New Roman" w:hAnsi="Times New Roman" w:cs="Times New Roman"/>
          <w:i/>
          <w:color w:val="000000"/>
          <w:sz w:val="24"/>
          <w:szCs w:val="24"/>
          <w:shd w:val="clear" w:color="auto" w:fill="F8F8F8"/>
          <w:lang w:eastAsia="tr-TR"/>
        </w:rPr>
      </w:pP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Kurum, Kuruluş, Tesis ve alanların Cadde, Sokak ve Diğer Yollarla Bağlantısının</w:t>
      </w: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color w:val="000000"/>
          <w:sz w:val="24"/>
          <w:szCs w:val="24"/>
          <w:u w:val="single" w:color="000000"/>
          <w:lang w:eastAsia="tr-TR"/>
        </w:rPr>
        <w:t>Krokisi:</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p w:rsidR="000F3C33" w:rsidRPr="000F3C33" w:rsidRDefault="000F3C33" w:rsidP="000F3C33">
      <w:pPr>
        <w:spacing w:after="15" w:line="228" w:lineRule="auto"/>
        <w:ind w:left="715"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Koruma ve güvenliği sağlanacak tesisin krokisi Ek–2 de sunulmuştur. </w:t>
      </w:r>
    </w:p>
    <w:p w:rsidR="000F3C33" w:rsidRPr="000F3C33" w:rsidRDefault="000F3C33" w:rsidP="000F3C33">
      <w:pPr>
        <w:spacing w:after="35" w:line="240" w:lineRule="auto"/>
        <w:ind w:left="72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5" w:line="228" w:lineRule="auto"/>
        <w:ind w:left="708" w:right="-1"/>
        <w:contextualSpacing/>
        <w:jc w:val="both"/>
        <w:rPr>
          <w:rFonts w:ascii="Times New Roman" w:eastAsia="Times New Roman" w:hAnsi="Times New Roman" w:cs="Times New Roman"/>
          <w:color w:val="FF0000"/>
          <w:sz w:val="24"/>
          <w:szCs w:val="24"/>
          <w:lang w:eastAsia="tr-TR"/>
        </w:rPr>
      </w:pPr>
      <w:r w:rsidRPr="000F3C33">
        <w:rPr>
          <w:rFonts w:ascii="Times New Roman" w:eastAsia="Times New Roman" w:hAnsi="Times New Roman" w:cs="Times New Roman"/>
          <w:color w:val="FF0000"/>
          <w:sz w:val="24"/>
          <w:szCs w:val="24"/>
          <w:lang w:eastAsia="tr-TR"/>
        </w:rPr>
        <w:t xml:space="preserve">AŞAĞIDAKİ MADDE SİLİNENECEK </w:t>
      </w:r>
    </w:p>
    <w:p w:rsidR="000F3C33" w:rsidRPr="000F3C33" w:rsidRDefault="000F3C33" w:rsidP="000F3C33">
      <w:pPr>
        <w:spacing w:after="35" w:line="240" w:lineRule="auto"/>
        <w:ind w:left="720"/>
        <w:jc w:val="both"/>
        <w:rPr>
          <w:rFonts w:ascii="Times New Roman" w:eastAsia="Calibri" w:hAnsi="Times New Roman" w:cs="Times New Roman"/>
          <w:color w:val="000000"/>
          <w:sz w:val="24"/>
          <w:szCs w:val="24"/>
          <w:lang w:eastAsia="tr-TR"/>
        </w:rPr>
      </w:pPr>
    </w:p>
    <w:p w:rsidR="000F3C33" w:rsidRPr="000F3C33" w:rsidRDefault="000F3C33" w:rsidP="000F3C33">
      <w:pPr>
        <w:spacing w:after="0" w:line="233" w:lineRule="auto"/>
        <w:ind w:left="715" w:right="126" w:hanging="10"/>
        <w:jc w:val="both"/>
        <w:rPr>
          <w:rFonts w:ascii="Times New Roman" w:eastAsia="Times New Roman" w:hAnsi="Times New Roman" w:cs="Times New Roman"/>
          <w:color w:val="000000"/>
          <w:sz w:val="24"/>
          <w:szCs w:val="24"/>
          <w:lang w:eastAsia="tr-TR"/>
        </w:rPr>
      </w:pPr>
      <w:r w:rsidRPr="000F3C33">
        <w:rPr>
          <w:rFonts w:ascii="Times New Roman" w:eastAsia="Times New Roman" w:hAnsi="Times New Roman" w:cs="Times New Roman"/>
          <w:color w:val="FF0000"/>
          <w:sz w:val="24"/>
          <w:szCs w:val="24"/>
          <w:lang w:eastAsia="tr-TR"/>
        </w:rPr>
        <w:t>(D</w:t>
      </w:r>
      <w:r w:rsidRPr="000F3C33">
        <w:rPr>
          <w:rFonts w:ascii="Times New Roman" w:eastAsia="Times New Roman" w:hAnsi="Times New Roman" w:cs="Times New Roman"/>
          <w:i/>
          <w:color w:val="FF0000"/>
          <w:sz w:val="24"/>
          <w:szCs w:val="24"/>
          <w:lang w:eastAsia="tr-TR"/>
        </w:rPr>
        <w:t xml:space="preserve">enilmek sureti ile </w:t>
      </w:r>
      <w:proofErr w:type="spellStart"/>
      <w:r w:rsidRPr="000F3C33">
        <w:rPr>
          <w:rFonts w:ascii="Times New Roman" w:eastAsia="Times New Roman" w:hAnsi="Times New Roman" w:cs="Times New Roman"/>
          <w:i/>
          <w:color w:val="FF0000"/>
          <w:sz w:val="24"/>
          <w:szCs w:val="24"/>
          <w:lang w:eastAsia="tr-TR"/>
        </w:rPr>
        <w:t>google</w:t>
      </w:r>
      <w:proofErr w:type="spellEnd"/>
      <w:r w:rsidRPr="000F3C33">
        <w:rPr>
          <w:rFonts w:ascii="Times New Roman" w:eastAsia="Times New Roman" w:hAnsi="Times New Roman" w:cs="Times New Roman"/>
          <w:i/>
          <w:color w:val="FF0000"/>
          <w:sz w:val="24"/>
          <w:szCs w:val="24"/>
          <w:lang w:eastAsia="tr-TR"/>
        </w:rPr>
        <w:t xml:space="preserve"> </w:t>
      </w:r>
      <w:proofErr w:type="spellStart"/>
      <w:r w:rsidRPr="000F3C33">
        <w:rPr>
          <w:rFonts w:ascii="Times New Roman" w:eastAsia="Times New Roman" w:hAnsi="Times New Roman" w:cs="Times New Roman"/>
          <w:i/>
          <w:color w:val="FF0000"/>
          <w:sz w:val="24"/>
          <w:szCs w:val="24"/>
          <w:lang w:eastAsia="tr-TR"/>
        </w:rPr>
        <w:t>earth’ten</w:t>
      </w:r>
      <w:proofErr w:type="spellEnd"/>
      <w:r w:rsidRPr="000F3C33">
        <w:rPr>
          <w:rFonts w:ascii="Times New Roman" w:eastAsia="Times New Roman" w:hAnsi="Times New Roman" w:cs="Times New Roman"/>
          <w:i/>
          <w:color w:val="FF0000"/>
          <w:sz w:val="24"/>
          <w:szCs w:val="24"/>
          <w:lang w:eastAsia="tr-TR"/>
        </w:rPr>
        <w:t xml:space="preserve"> ilgili tesisin 1 km yakın çevresini kapsar,  anlaşılır netlikte uydu fotoğrafı çıktısı eklenecektir. İlgili tesis haritada mevcut değil ise, çıktı üzerine işlenmek sureti ile tamamlanacaktır.</w:t>
      </w:r>
      <w:r w:rsidRPr="000F3C33">
        <w:rPr>
          <w:rFonts w:ascii="Times New Roman" w:eastAsia="Times New Roman" w:hAnsi="Times New Roman" w:cs="Times New Roman"/>
          <w:color w:val="FF0000"/>
          <w:sz w:val="24"/>
          <w:szCs w:val="24"/>
          <w:lang w:eastAsia="tr-TR"/>
        </w:rPr>
        <w:t xml:space="preserve">) </w:t>
      </w:r>
    </w:p>
    <w:p w:rsidR="000F3C33" w:rsidRPr="000F3C33" w:rsidRDefault="000F3C33" w:rsidP="000F3C33">
      <w:pPr>
        <w:spacing w:after="0" w:line="240" w:lineRule="auto"/>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İlgili Kurum, Kuruluş ve Genel Kollukla İrtibat Kurma Usulleri:</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p w:rsidR="000F3C33" w:rsidRPr="000F3C33" w:rsidRDefault="000F3C33" w:rsidP="000F3C33">
      <w:pPr>
        <w:spacing w:after="15" w:line="228" w:lineRule="auto"/>
        <w:ind w:left="715" w:right="126"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İlgili tesis, </w:t>
      </w:r>
      <w:r w:rsidRPr="000F3C33">
        <w:rPr>
          <w:rFonts w:ascii="Times New Roman" w:eastAsia="Times New Roman" w:hAnsi="Times New Roman" w:cs="Times New Roman"/>
          <w:b/>
          <w:color w:val="000000"/>
          <w:sz w:val="24"/>
          <w:szCs w:val="24"/>
          <w:lang w:eastAsia="tr-TR"/>
        </w:rPr>
        <w:t xml:space="preserve">…………………. </w:t>
      </w:r>
      <w:r w:rsidRPr="000F3C33">
        <w:rPr>
          <w:rFonts w:ascii="Times New Roman" w:eastAsia="Times New Roman" w:hAnsi="Times New Roman" w:cs="Times New Roman"/>
          <w:color w:val="000000"/>
          <w:sz w:val="24"/>
          <w:szCs w:val="24"/>
          <w:lang w:eastAsia="tr-TR"/>
        </w:rPr>
        <w:t xml:space="preserve">Kaymakamlığı mülki sınırları içerisinde bulunmakta </w:t>
      </w:r>
      <w:proofErr w:type="gramStart"/>
      <w:r w:rsidRPr="000F3C33">
        <w:rPr>
          <w:rFonts w:ascii="Times New Roman" w:eastAsia="Times New Roman" w:hAnsi="Times New Roman" w:cs="Times New Roman"/>
          <w:color w:val="000000"/>
          <w:sz w:val="24"/>
          <w:szCs w:val="24"/>
          <w:lang w:eastAsia="tr-TR"/>
        </w:rPr>
        <w:t xml:space="preserve">olup,   </w:t>
      </w:r>
      <w:proofErr w:type="gramEnd"/>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Polis Merkezi Amirliği, görev ve sorumluluk alanında bulunmaktadır.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irtibat</w:t>
      </w:r>
      <w:proofErr w:type="gramEnd"/>
      <w:r w:rsidRPr="000F3C33">
        <w:rPr>
          <w:rFonts w:ascii="Times New Roman" w:eastAsia="Times New Roman" w:hAnsi="Times New Roman" w:cs="Times New Roman"/>
          <w:color w:val="000000"/>
          <w:sz w:val="24"/>
          <w:szCs w:val="24"/>
          <w:lang w:eastAsia="tr-TR"/>
        </w:rPr>
        <w:t xml:space="preserve"> telefonu üzerinden ilgili PMA ile iletişim kurulmak ile birlikte acil durumlarda 155 Polis İmdat hattı üzerinden de iletişim sağlanmaktadır. </w:t>
      </w:r>
    </w:p>
    <w:p w:rsidR="000F3C33" w:rsidRPr="000F3C33" w:rsidRDefault="000F3C33" w:rsidP="000F3C33">
      <w:pPr>
        <w:spacing w:after="24" w:line="240" w:lineRule="auto"/>
        <w:ind w:left="732"/>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u w:val="single" w:color="000000"/>
          <w:lang w:eastAsia="tr-TR"/>
        </w:rPr>
        <w:t>Özel Güvenlik Hizmetleri Uygulama Şekli:</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08" w:right="-15"/>
        <w:jc w:val="both"/>
        <w:rPr>
          <w:rFonts w:ascii="Times New Roman" w:eastAsia="Calibri" w:hAnsi="Times New Roman" w:cs="Times New Roman"/>
          <w:color w:val="000000"/>
          <w:sz w:val="24"/>
          <w:szCs w:val="24"/>
          <w:lang w:eastAsia="tr-TR"/>
        </w:rPr>
      </w:pPr>
    </w:p>
    <w:p w:rsidR="000F3C33" w:rsidRPr="000F3C33" w:rsidRDefault="000F3C33" w:rsidP="000F3C33">
      <w:pPr>
        <w:spacing w:after="15" w:line="228" w:lineRule="auto"/>
        <w:ind w:left="715" w:right="127"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r w:rsidRPr="000F3C33">
        <w:rPr>
          <w:rFonts w:ascii="Times New Roman" w:eastAsia="Times New Roman" w:hAnsi="Times New Roman" w:cs="Times New Roman"/>
          <w:i/>
          <w:color w:val="000000"/>
          <w:sz w:val="24"/>
          <w:szCs w:val="24"/>
          <w:lang w:eastAsia="tr-TR"/>
        </w:rPr>
        <w:t xml:space="preserve">; </w:t>
      </w:r>
    </w:p>
    <w:p w:rsidR="000F3C33" w:rsidRPr="000F3C33" w:rsidRDefault="000F3C33" w:rsidP="000F3C33">
      <w:pPr>
        <w:spacing w:after="15" w:line="240" w:lineRule="auto"/>
        <w:ind w:left="72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40" w:lineRule="auto"/>
        <w:ind w:left="949"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b/>
          <w:color w:val="000000"/>
          <w:sz w:val="24"/>
          <w:szCs w:val="24"/>
          <w:lang w:eastAsia="tr-TR"/>
        </w:rPr>
        <w:t>I.</w:t>
      </w:r>
      <w:r w:rsidRPr="000F3C33">
        <w:rPr>
          <w:rFonts w:ascii="Times New Roman" w:eastAsia="Arial" w:hAnsi="Times New Roman" w:cs="Times New Roman"/>
          <w:b/>
          <w:color w:val="000000"/>
          <w:sz w:val="24"/>
          <w:szCs w:val="24"/>
          <w:lang w:eastAsia="tr-TR"/>
        </w:rPr>
        <w:t xml:space="preserve"> </w:t>
      </w:r>
      <w:r w:rsidRPr="000F3C33">
        <w:rPr>
          <w:rFonts w:ascii="Times New Roman" w:eastAsia="Arial" w:hAnsi="Times New Roman" w:cs="Times New Roman"/>
          <w:b/>
          <w:color w:val="000000"/>
          <w:sz w:val="24"/>
          <w:szCs w:val="24"/>
          <w:lang w:eastAsia="tr-TR"/>
        </w:rPr>
        <w:tab/>
      </w:r>
      <w:r w:rsidRPr="000F3C33">
        <w:rPr>
          <w:rFonts w:ascii="Times New Roman" w:eastAsia="Times New Roman" w:hAnsi="Times New Roman" w:cs="Times New Roman"/>
          <w:color w:val="000000"/>
          <w:sz w:val="24"/>
          <w:szCs w:val="24"/>
          <w:lang w:eastAsia="tr-TR"/>
        </w:rPr>
        <w:t xml:space="preserve"> </w:t>
      </w:r>
      <w:r w:rsidRPr="000F3C33">
        <w:rPr>
          <w:rFonts w:ascii="Times New Roman" w:eastAsia="Times New Roman" w:hAnsi="Times New Roman" w:cs="Times New Roman"/>
          <w:b/>
          <w:color w:val="000000"/>
          <w:sz w:val="24"/>
          <w:szCs w:val="24"/>
          <w:lang w:eastAsia="tr-TR"/>
        </w:rPr>
        <w:t xml:space="preserve">Arama ve Kontrol Noktaları: </w:t>
      </w:r>
    </w:p>
    <w:p w:rsidR="000F3C33" w:rsidRPr="00700423" w:rsidRDefault="000F3C33" w:rsidP="000F3C33">
      <w:pPr>
        <w:numPr>
          <w:ilvl w:val="4"/>
          <w:numId w:val="7"/>
        </w:numPr>
        <w:spacing w:after="15" w:line="228" w:lineRule="auto"/>
        <w:ind w:right="126" w:hanging="459"/>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1 </w:t>
      </w:r>
      <w:proofErr w:type="spellStart"/>
      <w:r w:rsidRPr="000F3C33">
        <w:rPr>
          <w:rFonts w:ascii="Times New Roman" w:eastAsia="Times New Roman" w:hAnsi="Times New Roman" w:cs="Times New Roman"/>
          <w:color w:val="000000"/>
          <w:sz w:val="24"/>
          <w:szCs w:val="24"/>
          <w:lang w:eastAsia="tr-TR"/>
        </w:rPr>
        <w:t>Nolu</w:t>
      </w:r>
      <w:proofErr w:type="spellEnd"/>
      <w:r w:rsidRPr="000F3C33">
        <w:rPr>
          <w:rFonts w:ascii="Times New Roman" w:eastAsia="Times New Roman" w:hAnsi="Times New Roman" w:cs="Times New Roman"/>
          <w:color w:val="000000"/>
          <w:sz w:val="24"/>
          <w:szCs w:val="24"/>
          <w:lang w:eastAsia="tr-TR"/>
        </w:rPr>
        <w:t xml:space="preserve"> Arama ve Kontrol Noktası; Ek-1 Krokide belirtilen noktada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silahlı (Tabanca)</w:t>
      </w:r>
      <w:r w:rsidR="000B7A4A">
        <w:rPr>
          <w:rFonts w:ascii="Times New Roman" w:eastAsia="Times New Roman" w:hAnsi="Times New Roman" w:cs="Times New Roman"/>
          <w:color w:val="000000"/>
          <w:sz w:val="24"/>
          <w:szCs w:val="24"/>
          <w:lang w:eastAsia="tr-TR"/>
        </w:rPr>
        <w:t>/silahsız</w:t>
      </w:r>
      <w:r w:rsidRPr="000F3C33">
        <w:rPr>
          <w:rFonts w:ascii="Times New Roman" w:eastAsia="Times New Roman" w:hAnsi="Times New Roman" w:cs="Times New Roman"/>
          <w:color w:val="000000"/>
          <w:sz w:val="24"/>
          <w:szCs w:val="24"/>
          <w:lang w:eastAsia="tr-TR"/>
        </w:rPr>
        <w:t xml:space="preserve"> personel </w:t>
      </w:r>
      <w:proofErr w:type="gramStart"/>
      <w:r w:rsidR="00700423">
        <w:rPr>
          <w:rFonts w:ascii="Times New Roman" w:eastAsia="Times New Roman" w:hAnsi="Times New Roman" w:cs="Times New Roman"/>
          <w:color w:val="000000"/>
          <w:sz w:val="24"/>
          <w:szCs w:val="24"/>
          <w:lang w:eastAsia="tr-TR"/>
        </w:rPr>
        <w:t>…….</w:t>
      </w:r>
      <w:proofErr w:type="gramEnd"/>
      <w:r w:rsidR="00700423">
        <w:rPr>
          <w:rFonts w:ascii="Times New Roman" w:eastAsia="Times New Roman" w:hAnsi="Times New Roman" w:cs="Times New Roman"/>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amacına</w:t>
      </w:r>
      <w:proofErr w:type="gramEnd"/>
      <w:r w:rsidRPr="000F3C33">
        <w:rPr>
          <w:rFonts w:ascii="Times New Roman" w:eastAsia="Times New Roman" w:hAnsi="Times New Roman" w:cs="Times New Roman"/>
          <w:color w:val="000000"/>
          <w:sz w:val="24"/>
          <w:szCs w:val="24"/>
          <w:lang w:eastAsia="tr-TR"/>
        </w:rPr>
        <w:t xml:space="preserve"> yönelik olarak teknik ekipmanların desteğinde (</w:t>
      </w:r>
      <w:r w:rsidR="00700423">
        <w:rPr>
          <w:rFonts w:ascii="Times New Roman" w:eastAsia="Times New Roman" w:hAnsi="Times New Roman" w:cs="Times New Roman"/>
          <w:color w:val="000000"/>
          <w:sz w:val="24"/>
          <w:szCs w:val="24"/>
          <w:lang w:eastAsia="tr-TR"/>
        </w:rPr>
        <w:t>12-24 veya hangi çalışma sistemi ile çalışıyor ise)</w:t>
      </w:r>
      <w:r w:rsidRPr="000F3C33">
        <w:rPr>
          <w:rFonts w:ascii="Times New Roman" w:eastAsia="Times New Roman" w:hAnsi="Times New Roman" w:cs="Times New Roman"/>
          <w:color w:val="000000"/>
          <w:sz w:val="24"/>
          <w:szCs w:val="24"/>
          <w:lang w:eastAsia="tr-TR"/>
        </w:rPr>
        <w:t xml:space="preserve"> çalışma esasında Ek-</w:t>
      </w:r>
      <w:r w:rsidR="00700423">
        <w:rPr>
          <w:rFonts w:ascii="Times New Roman" w:eastAsia="Times New Roman" w:hAnsi="Times New Roman" w:cs="Times New Roman"/>
          <w:color w:val="000000"/>
          <w:sz w:val="24"/>
          <w:szCs w:val="24"/>
          <w:lang w:eastAsia="tr-TR"/>
        </w:rPr>
        <w:t>3</w:t>
      </w:r>
      <w:r w:rsidRPr="000F3C33">
        <w:rPr>
          <w:rFonts w:ascii="Times New Roman" w:eastAsia="Times New Roman" w:hAnsi="Times New Roman" w:cs="Times New Roman"/>
          <w:color w:val="000000"/>
          <w:sz w:val="24"/>
          <w:szCs w:val="24"/>
          <w:lang w:eastAsia="tr-TR"/>
        </w:rPr>
        <w:t xml:space="preserve">/1 görev/nöbet talimat doğrultusunda, </w:t>
      </w:r>
    </w:p>
    <w:p w:rsidR="00700423" w:rsidRPr="00700423" w:rsidRDefault="00700423" w:rsidP="00700423">
      <w:pPr>
        <w:numPr>
          <w:ilvl w:val="4"/>
          <w:numId w:val="7"/>
        </w:numPr>
        <w:spacing w:after="15" w:line="228" w:lineRule="auto"/>
        <w:ind w:right="126" w:hanging="459"/>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1 </w:t>
      </w:r>
      <w:proofErr w:type="spellStart"/>
      <w:r w:rsidRPr="000F3C33">
        <w:rPr>
          <w:rFonts w:ascii="Times New Roman" w:eastAsia="Times New Roman" w:hAnsi="Times New Roman" w:cs="Times New Roman"/>
          <w:color w:val="000000"/>
          <w:sz w:val="24"/>
          <w:szCs w:val="24"/>
          <w:lang w:eastAsia="tr-TR"/>
        </w:rPr>
        <w:t>Nolu</w:t>
      </w:r>
      <w:proofErr w:type="spellEnd"/>
      <w:r w:rsidRPr="000F3C33">
        <w:rPr>
          <w:rFonts w:ascii="Times New Roman" w:eastAsia="Times New Roman" w:hAnsi="Times New Roman" w:cs="Times New Roman"/>
          <w:color w:val="000000"/>
          <w:sz w:val="24"/>
          <w:szCs w:val="24"/>
          <w:lang w:eastAsia="tr-TR"/>
        </w:rPr>
        <w:t xml:space="preserve"> Arama ve Kontrol Noktası; Ek-1 Krokide belirtilen noktada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silahlı (Tabanca)</w:t>
      </w:r>
      <w:r>
        <w:rPr>
          <w:rFonts w:ascii="Times New Roman" w:eastAsia="Times New Roman" w:hAnsi="Times New Roman" w:cs="Times New Roman"/>
          <w:color w:val="000000"/>
          <w:sz w:val="24"/>
          <w:szCs w:val="24"/>
          <w:lang w:eastAsia="tr-TR"/>
        </w:rPr>
        <w:t>/silahsız</w:t>
      </w:r>
      <w:r w:rsidRPr="000F3C33">
        <w:rPr>
          <w:rFonts w:ascii="Times New Roman" w:eastAsia="Times New Roman" w:hAnsi="Times New Roman" w:cs="Times New Roman"/>
          <w:color w:val="000000"/>
          <w:sz w:val="24"/>
          <w:szCs w:val="24"/>
          <w:lang w:eastAsia="tr-TR"/>
        </w:rPr>
        <w:t xml:space="preserve"> personel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amacına</w:t>
      </w:r>
      <w:proofErr w:type="gramEnd"/>
      <w:r w:rsidRPr="000F3C33">
        <w:rPr>
          <w:rFonts w:ascii="Times New Roman" w:eastAsia="Times New Roman" w:hAnsi="Times New Roman" w:cs="Times New Roman"/>
          <w:color w:val="000000"/>
          <w:sz w:val="24"/>
          <w:szCs w:val="24"/>
          <w:lang w:eastAsia="tr-TR"/>
        </w:rPr>
        <w:t xml:space="preserve"> yönelik olarak teknik ekipmanların desteğinde (</w:t>
      </w:r>
      <w:r>
        <w:rPr>
          <w:rFonts w:ascii="Times New Roman" w:eastAsia="Times New Roman" w:hAnsi="Times New Roman" w:cs="Times New Roman"/>
          <w:color w:val="000000"/>
          <w:sz w:val="24"/>
          <w:szCs w:val="24"/>
          <w:lang w:eastAsia="tr-TR"/>
        </w:rPr>
        <w:t>12-24 veya hangi çalışma sistemi ile çalışıyor ise)</w:t>
      </w:r>
      <w:r w:rsidRPr="000F3C33">
        <w:rPr>
          <w:rFonts w:ascii="Times New Roman" w:eastAsia="Times New Roman" w:hAnsi="Times New Roman" w:cs="Times New Roman"/>
          <w:color w:val="000000"/>
          <w:sz w:val="24"/>
          <w:szCs w:val="24"/>
          <w:lang w:eastAsia="tr-TR"/>
        </w:rPr>
        <w:t xml:space="preserve"> çalışma esasında Ek-</w:t>
      </w:r>
      <w:r>
        <w:rPr>
          <w:rFonts w:ascii="Times New Roman" w:eastAsia="Times New Roman" w:hAnsi="Times New Roman" w:cs="Times New Roman"/>
          <w:color w:val="000000"/>
          <w:sz w:val="24"/>
          <w:szCs w:val="24"/>
          <w:lang w:eastAsia="tr-TR"/>
        </w:rPr>
        <w:t>3/2</w:t>
      </w:r>
      <w:r w:rsidRPr="000F3C33">
        <w:rPr>
          <w:rFonts w:ascii="Times New Roman" w:eastAsia="Times New Roman" w:hAnsi="Times New Roman" w:cs="Times New Roman"/>
          <w:color w:val="000000"/>
          <w:sz w:val="24"/>
          <w:szCs w:val="24"/>
          <w:lang w:eastAsia="tr-TR"/>
        </w:rPr>
        <w:t xml:space="preserve"> görev/nöbet talimat doğrultusunda, </w:t>
      </w:r>
    </w:p>
    <w:p w:rsidR="00700423" w:rsidRPr="00700423" w:rsidRDefault="00700423" w:rsidP="000F3C33">
      <w:pPr>
        <w:numPr>
          <w:ilvl w:val="4"/>
          <w:numId w:val="7"/>
        </w:numPr>
        <w:spacing w:after="15" w:line="228" w:lineRule="auto"/>
        <w:ind w:right="126" w:hanging="459"/>
        <w:jc w:val="both"/>
        <w:rPr>
          <w:rFonts w:ascii="Times New Roman" w:eastAsia="Calibri"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p w:rsidR="00700423" w:rsidRDefault="00700423" w:rsidP="00700423">
      <w:pPr>
        <w:spacing w:after="15" w:line="228" w:lineRule="auto"/>
        <w:ind w:right="126"/>
        <w:jc w:val="both"/>
        <w:rPr>
          <w:rFonts w:ascii="Times New Roman" w:eastAsia="Times New Roman" w:hAnsi="Times New Roman" w:cs="Times New Roman"/>
          <w:color w:val="000000"/>
          <w:sz w:val="24"/>
          <w:szCs w:val="24"/>
          <w:lang w:eastAsia="tr-TR"/>
        </w:rPr>
      </w:pPr>
    </w:p>
    <w:p w:rsidR="00700423" w:rsidRDefault="00700423" w:rsidP="00700423">
      <w:pPr>
        <w:spacing w:after="15" w:line="228" w:lineRule="auto"/>
        <w:ind w:right="126"/>
        <w:jc w:val="both"/>
        <w:rPr>
          <w:rFonts w:ascii="Times New Roman" w:eastAsia="Times New Roman" w:hAnsi="Times New Roman" w:cs="Times New Roman"/>
          <w:color w:val="000000"/>
          <w:sz w:val="24"/>
          <w:szCs w:val="24"/>
          <w:lang w:eastAsia="tr-TR"/>
        </w:rPr>
      </w:pPr>
    </w:p>
    <w:p w:rsidR="00700423" w:rsidRDefault="00700423" w:rsidP="00700423">
      <w:pPr>
        <w:spacing w:after="15" w:line="228" w:lineRule="auto"/>
        <w:ind w:right="126"/>
        <w:jc w:val="both"/>
        <w:rPr>
          <w:rFonts w:ascii="Times New Roman" w:eastAsia="Times New Roman" w:hAnsi="Times New Roman" w:cs="Times New Roman"/>
          <w:color w:val="000000"/>
          <w:sz w:val="24"/>
          <w:szCs w:val="24"/>
          <w:lang w:eastAsia="tr-TR"/>
        </w:rPr>
      </w:pPr>
    </w:p>
    <w:p w:rsidR="00700423" w:rsidRDefault="00700423" w:rsidP="00700423">
      <w:pPr>
        <w:spacing w:after="15" w:line="228" w:lineRule="auto"/>
        <w:ind w:right="126"/>
        <w:jc w:val="both"/>
        <w:rPr>
          <w:rFonts w:ascii="Times New Roman" w:eastAsia="Times New Roman" w:hAnsi="Times New Roman" w:cs="Times New Roman"/>
          <w:color w:val="000000"/>
          <w:sz w:val="24"/>
          <w:szCs w:val="24"/>
          <w:lang w:eastAsia="tr-TR"/>
        </w:rPr>
      </w:pPr>
    </w:p>
    <w:p w:rsidR="000F3C33" w:rsidRPr="000F3C33" w:rsidRDefault="000F3C33" w:rsidP="000F3C33">
      <w:pPr>
        <w:spacing w:after="3" w:line="240" w:lineRule="auto"/>
        <w:ind w:left="144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lastRenderedPageBreak/>
        <w:t xml:space="preserve"> </w:t>
      </w:r>
    </w:p>
    <w:p w:rsidR="000F3C33" w:rsidRPr="000F3C33" w:rsidRDefault="000F3C33" w:rsidP="000F3C33">
      <w:pPr>
        <w:numPr>
          <w:ilvl w:val="1"/>
          <w:numId w:val="3"/>
        </w:numPr>
        <w:spacing w:after="14" w:line="240" w:lineRule="auto"/>
        <w:ind w:right="-15" w:hanging="63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b/>
          <w:color w:val="000000"/>
          <w:sz w:val="24"/>
          <w:szCs w:val="24"/>
          <w:lang w:eastAsia="tr-TR"/>
        </w:rPr>
        <w:t>Yaya Devriyeler:</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numPr>
          <w:ilvl w:val="4"/>
          <w:numId w:val="8"/>
        </w:numPr>
        <w:spacing w:after="15" w:line="228" w:lineRule="auto"/>
        <w:ind w:left="2214" w:right="-15" w:hanging="513"/>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1 </w:t>
      </w:r>
      <w:proofErr w:type="spellStart"/>
      <w:r w:rsidRPr="000F3C33">
        <w:rPr>
          <w:rFonts w:ascii="Times New Roman" w:eastAsia="Times New Roman" w:hAnsi="Times New Roman" w:cs="Times New Roman"/>
          <w:color w:val="000000"/>
          <w:sz w:val="24"/>
          <w:szCs w:val="24"/>
          <w:lang w:eastAsia="tr-TR"/>
        </w:rPr>
        <w:t>Nolu</w:t>
      </w:r>
      <w:proofErr w:type="spellEnd"/>
      <w:r w:rsidRPr="000F3C33">
        <w:rPr>
          <w:rFonts w:ascii="Times New Roman" w:eastAsia="Times New Roman" w:hAnsi="Times New Roman" w:cs="Times New Roman"/>
          <w:color w:val="000000"/>
          <w:sz w:val="24"/>
          <w:szCs w:val="24"/>
          <w:lang w:eastAsia="tr-TR"/>
        </w:rPr>
        <w:t xml:space="preserve"> Yaya Devriye; Ek-1 krokide belirtilen güzergahta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silahlı /silahsız (silahlı ise silah türü) personel ile …</w:t>
      </w:r>
      <w:proofErr w:type="gramStart"/>
      <w:r w:rsidRPr="000F3C33">
        <w:rPr>
          <w:rFonts w:ascii="Times New Roman" w:eastAsia="Times New Roman" w:hAnsi="Times New Roman" w:cs="Times New Roman"/>
          <w:color w:val="000000"/>
          <w:sz w:val="24"/>
          <w:szCs w:val="24"/>
          <w:lang w:eastAsia="tr-TR"/>
        </w:rPr>
        <w:t>…….</w:t>
      </w:r>
      <w:proofErr w:type="gramEnd"/>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amacına</w:t>
      </w:r>
      <w:proofErr w:type="gramEnd"/>
      <w:r w:rsidRPr="000F3C33">
        <w:rPr>
          <w:rFonts w:ascii="Times New Roman" w:eastAsia="Times New Roman" w:hAnsi="Times New Roman" w:cs="Times New Roman"/>
          <w:color w:val="000000"/>
          <w:sz w:val="24"/>
          <w:szCs w:val="24"/>
          <w:lang w:eastAsia="tr-TR"/>
        </w:rPr>
        <w:t xml:space="preserve"> yönelik olarak ………. </w:t>
      </w:r>
      <w:proofErr w:type="gramStart"/>
      <w:r w:rsidRPr="000F3C33">
        <w:rPr>
          <w:rFonts w:ascii="Times New Roman" w:eastAsia="Times New Roman" w:hAnsi="Times New Roman" w:cs="Times New Roman"/>
          <w:color w:val="000000"/>
          <w:sz w:val="24"/>
          <w:szCs w:val="24"/>
          <w:lang w:eastAsia="tr-TR"/>
        </w:rPr>
        <w:t>teknik</w:t>
      </w:r>
      <w:proofErr w:type="gramEnd"/>
      <w:r w:rsidRPr="000F3C33">
        <w:rPr>
          <w:rFonts w:ascii="Times New Roman" w:eastAsia="Times New Roman" w:hAnsi="Times New Roman" w:cs="Times New Roman"/>
          <w:color w:val="000000"/>
          <w:sz w:val="24"/>
          <w:szCs w:val="24"/>
          <w:lang w:eastAsia="tr-TR"/>
        </w:rPr>
        <w:t xml:space="preserve"> ekipmanların desteğinde (…..12/24 ve ya hangi çalışma sistemi ile çalışılıyor ise) çalışma esasında Ek-4/1 görev /nöbet talimatında doğrultusunda, </w:t>
      </w:r>
    </w:p>
    <w:p w:rsidR="000F3C33" w:rsidRPr="000F3C33" w:rsidRDefault="000F3C33" w:rsidP="000F3C33">
      <w:pPr>
        <w:numPr>
          <w:ilvl w:val="4"/>
          <w:numId w:val="8"/>
        </w:numPr>
        <w:spacing w:after="15" w:line="228" w:lineRule="auto"/>
        <w:ind w:left="2137" w:right="-15" w:hanging="43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5" w:line="228" w:lineRule="auto"/>
        <w:ind w:left="2137" w:right="-15"/>
        <w:jc w:val="both"/>
        <w:rPr>
          <w:rFonts w:ascii="Times New Roman" w:eastAsia="Calibri" w:hAnsi="Times New Roman" w:cs="Times New Roman"/>
          <w:color w:val="000000"/>
          <w:sz w:val="24"/>
          <w:szCs w:val="24"/>
          <w:lang w:eastAsia="tr-TR"/>
        </w:rPr>
      </w:pPr>
    </w:p>
    <w:p w:rsidR="000F3C33" w:rsidRPr="000F3C33" w:rsidRDefault="000F3C33" w:rsidP="000F3C33">
      <w:pPr>
        <w:numPr>
          <w:ilvl w:val="1"/>
          <w:numId w:val="3"/>
        </w:numPr>
        <w:spacing w:after="14" w:line="240" w:lineRule="auto"/>
        <w:ind w:right="-15" w:hanging="636"/>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b/>
          <w:color w:val="000000"/>
          <w:sz w:val="24"/>
          <w:szCs w:val="24"/>
          <w:lang w:eastAsia="tr-TR"/>
        </w:rPr>
        <w:t>Motorize Devriye:</w:t>
      </w: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0" w:line="233" w:lineRule="auto"/>
        <w:ind w:left="2139" w:right="130" w:hanging="438"/>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a)</w:t>
      </w:r>
      <w:r w:rsidRPr="000F3C33">
        <w:rPr>
          <w:rFonts w:ascii="Times New Roman" w:eastAsia="Arial" w:hAnsi="Times New Roman" w:cs="Times New Roman"/>
          <w:color w:val="000000"/>
          <w:sz w:val="24"/>
          <w:szCs w:val="24"/>
          <w:lang w:eastAsia="tr-TR"/>
        </w:rPr>
        <w:t xml:space="preserve"> </w:t>
      </w:r>
      <w:r w:rsidRPr="000F3C33">
        <w:rPr>
          <w:rFonts w:ascii="Times New Roman" w:eastAsia="Times New Roman" w:hAnsi="Times New Roman" w:cs="Times New Roman"/>
          <w:color w:val="000000"/>
          <w:sz w:val="24"/>
          <w:szCs w:val="24"/>
          <w:lang w:eastAsia="tr-TR"/>
        </w:rPr>
        <w:t xml:space="preserve">1 </w:t>
      </w:r>
      <w:proofErr w:type="spellStart"/>
      <w:r w:rsidRPr="000F3C33">
        <w:rPr>
          <w:rFonts w:ascii="Times New Roman" w:eastAsia="Times New Roman" w:hAnsi="Times New Roman" w:cs="Times New Roman"/>
          <w:color w:val="000000"/>
          <w:sz w:val="24"/>
          <w:szCs w:val="24"/>
          <w:lang w:eastAsia="tr-TR"/>
        </w:rPr>
        <w:t>Nolu</w:t>
      </w:r>
      <w:proofErr w:type="spellEnd"/>
      <w:r w:rsidRPr="000F3C33">
        <w:rPr>
          <w:rFonts w:ascii="Times New Roman" w:eastAsia="Times New Roman" w:hAnsi="Times New Roman" w:cs="Times New Roman"/>
          <w:color w:val="000000"/>
          <w:sz w:val="24"/>
          <w:szCs w:val="24"/>
          <w:lang w:eastAsia="tr-TR"/>
        </w:rPr>
        <w:t xml:space="preserve"> Motorize Devriye; Ek-1 krokide belirtilen güzergahta </w:t>
      </w:r>
      <w:r w:rsidRPr="000F3C33">
        <w:rPr>
          <w:rFonts w:ascii="Times New Roman" w:eastAsia="Times New Roman" w:hAnsi="Times New Roman" w:cs="Times New Roman"/>
          <w:b/>
          <w:color w:val="000000"/>
          <w:sz w:val="24"/>
          <w:szCs w:val="24"/>
          <w:lang w:eastAsia="tr-TR"/>
        </w:rPr>
        <w:t>(…)</w:t>
      </w:r>
      <w:r w:rsidRPr="000F3C33">
        <w:rPr>
          <w:rFonts w:ascii="Times New Roman" w:eastAsia="Times New Roman" w:hAnsi="Times New Roman" w:cs="Times New Roman"/>
          <w:color w:val="000000"/>
          <w:sz w:val="24"/>
          <w:szCs w:val="24"/>
          <w:lang w:eastAsia="tr-TR"/>
        </w:rPr>
        <w:t xml:space="preserve"> silahlı/silahsız (silahlı ise silah türü) personel ile …</w:t>
      </w:r>
      <w:proofErr w:type="gramStart"/>
      <w:r w:rsidRPr="000F3C33">
        <w:rPr>
          <w:rFonts w:ascii="Times New Roman" w:eastAsia="Times New Roman" w:hAnsi="Times New Roman" w:cs="Times New Roman"/>
          <w:color w:val="000000"/>
          <w:sz w:val="24"/>
          <w:szCs w:val="24"/>
          <w:lang w:eastAsia="tr-TR"/>
        </w:rPr>
        <w:t>…….</w:t>
      </w:r>
      <w:proofErr w:type="gramEnd"/>
      <w:r w:rsidRPr="000F3C33">
        <w:rPr>
          <w:rFonts w:ascii="Times New Roman" w:eastAsia="Times New Roman" w:hAnsi="Times New Roman" w:cs="Times New Roman"/>
          <w:color w:val="000000"/>
          <w:sz w:val="24"/>
          <w:szCs w:val="24"/>
          <w:lang w:eastAsia="tr-TR"/>
        </w:rPr>
        <w:t xml:space="preserve">. </w:t>
      </w:r>
      <w:proofErr w:type="gramStart"/>
      <w:r w:rsidRPr="000F3C33">
        <w:rPr>
          <w:rFonts w:ascii="Times New Roman" w:eastAsia="Times New Roman" w:hAnsi="Times New Roman" w:cs="Times New Roman"/>
          <w:color w:val="000000"/>
          <w:sz w:val="24"/>
          <w:szCs w:val="24"/>
          <w:lang w:eastAsia="tr-TR"/>
        </w:rPr>
        <w:t>amacına</w:t>
      </w:r>
      <w:proofErr w:type="gramEnd"/>
      <w:r w:rsidRPr="000F3C33">
        <w:rPr>
          <w:rFonts w:ascii="Times New Roman" w:eastAsia="Times New Roman" w:hAnsi="Times New Roman" w:cs="Times New Roman"/>
          <w:color w:val="000000"/>
          <w:sz w:val="24"/>
          <w:szCs w:val="24"/>
          <w:lang w:eastAsia="tr-TR"/>
        </w:rPr>
        <w:t xml:space="preserve"> yönelik olarak ………. </w:t>
      </w:r>
      <w:proofErr w:type="gramStart"/>
      <w:r w:rsidRPr="000F3C33">
        <w:rPr>
          <w:rFonts w:ascii="Times New Roman" w:eastAsia="Times New Roman" w:hAnsi="Times New Roman" w:cs="Times New Roman"/>
          <w:color w:val="000000"/>
          <w:sz w:val="24"/>
          <w:szCs w:val="24"/>
          <w:lang w:eastAsia="tr-TR"/>
        </w:rPr>
        <w:t>teknik</w:t>
      </w:r>
      <w:proofErr w:type="gramEnd"/>
      <w:r w:rsidRPr="000F3C33">
        <w:rPr>
          <w:rFonts w:ascii="Times New Roman" w:eastAsia="Times New Roman" w:hAnsi="Times New Roman" w:cs="Times New Roman"/>
          <w:color w:val="000000"/>
          <w:sz w:val="24"/>
          <w:szCs w:val="24"/>
          <w:lang w:eastAsia="tr-TR"/>
        </w:rPr>
        <w:t xml:space="preserve"> ekipmanların desteğinde (…..12/24 ve ya hangi çalışma sistemi ile çalışılıyor ise) çalışma esasında Ek-5 görev /nöbet talimatı doğrultusunda, </w:t>
      </w:r>
    </w:p>
    <w:p w:rsidR="000F3C33" w:rsidRPr="000F3C33" w:rsidRDefault="000F3C33" w:rsidP="000F3C33">
      <w:pPr>
        <w:spacing w:after="28" w:line="240" w:lineRule="auto"/>
        <w:ind w:left="144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w:t>
      </w:r>
    </w:p>
    <w:p w:rsidR="000F3C33" w:rsidRPr="000F3C33" w:rsidRDefault="000F3C33" w:rsidP="000F3C33">
      <w:pPr>
        <w:numPr>
          <w:ilvl w:val="1"/>
          <w:numId w:val="3"/>
        </w:numPr>
        <w:spacing w:after="15" w:line="228" w:lineRule="auto"/>
        <w:ind w:right="-15" w:hanging="734"/>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 vb. </w:t>
      </w:r>
    </w:p>
    <w:p w:rsidR="000F3C33" w:rsidRPr="000F3C33" w:rsidRDefault="000F3C33" w:rsidP="000F3C33">
      <w:pPr>
        <w:spacing w:after="15" w:line="228" w:lineRule="auto"/>
        <w:ind w:left="715" w:right="-15" w:hanging="10"/>
        <w:jc w:val="both"/>
        <w:rPr>
          <w:rFonts w:ascii="Times New Roman" w:eastAsia="Times New Roman" w:hAnsi="Times New Roman" w:cs="Times New Roman"/>
          <w:color w:val="000000"/>
          <w:sz w:val="24"/>
          <w:szCs w:val="24"/>
          <w:lang w:eastAsia="tr-TR"/>
        </w:rPr>
      </w:pPr>
    </w:p>
    <w:p w:rsidR="000F3C33" w:rsidRPr="000F3C33" w:rsidRDefault="000F3C33" w:rsidP="000F3C33">
      <w:pPr>
        <w:spacing w:after="15" w:line="228" w:lineRule="auto"/>
        <w:ind w:left="715" w:right="-15" w:hanging="10"/>
        <w:jc w:val="both"/>
        <w:rPr>
          <w:rFonts w:ascii="Times New Roman" w:eastAsia="Calibri" w:hAnsi="Times New Roman" w:cs="Times New Roman"/>
          <w:color w:val="000000"/>
          <w:sz w:val="24"/>
          <w:szCs w:val="24"/>
          <w:lang w:eastAsia="tr-TR"/>
        </w:rPr>
      </w:pPr>
      <w:r w:rsidRPr="000F3C33">
        <w:rPr>
          <w:rFonts w:ascii="Times New Roman" w:eastAsia="Times New Roman" w:hAnsi="Times New Roman" w:cs="Times New Roman"/>
          <w:color w:val="000000"/>
          <w:sz w:val="24"/>
          <w:szCs w:val="24"/>
          <w:lang w:eastAsia="tr-TR"/>
        </w:rPr>
        <w:t xml:space="preserve">Görev yapılmaktadır. </w:t>
      </w:r>
    </w:p>
    <w:p w:rsidR="000F3C33" w:rsidRPr="000F3C33" w:rsidRDefault="000F3C33" w:rsidP="000F3C33">
      <w:pPr>
        <w:spacing w:after="41" w:line="240" w:lineRule="auto"/>
        <w:ind w:left="12"/>
        <w:jc w:val="both"/>
        <w:rPr>
          <w:rFonts w:ascii="Times New Roman" w:eastAsia="Times New Roman" w:hAnsi="Times New Roman" w:cs="Times New Roman"/>
          <w:i/>
          <w:color w:val="000000"/>
          <w:sz w:val="24"/>
          <w:szCs w:val="24"/>
          <w:lang w:eastAsia="tr-TR"/>
        </w:rPr>
      </w:pPr>
      <w:r w:rsidRPr="000F3C33">
        <w:rPr>
          <w:rFonts w:ascii="Times New Roman" w:eastAsia="Times New Roman" w:hAnsi="Times New Roman" w:cs="Times New Roman"/>
          <w:i/>
          <w:color w:val="000000"/>
          <w:sz w:val="24"/>
          <w:szCs w:val="24"/>
          <w:lang w:eastAsia="tr-TR"/>
        </w:rPr>
        <w:t xml:space="preserve"> </w:t>
      </w:r>
    </w:p>
    <w:p w:rsidR="000F3C33" w:rsidRPr="000F3C33" w:rsidRDefault="000F3C33" w:rsidP="000F3C33">
      <w:pPr>
        <w:spacing w:after="15" w:line="228" w:lineRule="auto"/>
        <w:ind w:left="708" w:right="-1"/>
        <w:contextualSpacing/>
        <w:jc w:val="both"/>
        <w:rPr>
          <w:rFonts w:ascii="Times New Roman" w:eastAsia="Times New Roman" w:hAnsi="Times New Roman" w:cs="Times New Roman"/>
          <w:color w:val="FF0000"/>
          <w:sz w:val="24"/>
          <w:szCs w:val="24"/>
          <w:lang w:eastAsia="tr-TR"/>
        </w:rPr>
      </w:pPr>
      <w:r w:rsidRPr="000F3C33">
        <w:rPr>
          <w:rFonts w:ascii="Times New Roman" w:eastAsia="Times New Roman" w:hAnsi="Times New Roman" w:cs="Times New Roman"/>
          <w:color w:val="FF0000"/>
          <w:sz w:val="24"/>
          <w:szCs w:val="24"/>
          <w:lang w:eastAsia="tr-TR"/>
        </w:rPr>
        <w:t xml:space="preserve">AŞAĞIDAKİ MADDE SİLİNENECEK </w:t>
      </w:r>
    </w:p>
    <w:p w:rsidR="000F3C33" w:rsidRPr="000F3C33" w:rsidRDefault="000F3C33" w:rsidP="000F3C33">
      <w:pPr>
        <w:spacing w:after="41" w:line="240" w:lineRule="auto"/>
        <w:ind w:left="12"/>
        <w:jc w:val="both"/>
        <w:rPr>
          <w:rFonts w:ascii="Times New Roman" w:eastAsia="Calibri" w:hAnsi="Times New Roman" w:cs="Times New Roman"/>
          <w:color w:val="FF0000"/>
          <w:sz w:val="24"/>
          <w:szCs w:val="24"/>
          <w:lang w:eastAsia="tr-TR"/>
        </w:rPr>
      </w:pPr>
    </w:p>
    <w:p w:rsidR="000F3C33" w:rsidRPr="000F3C33" w:rsidRDefault="000F3C33" w:rsidP="000F3C33">
      <w:pPr>
        <w:spacing w:after="0" w:line="233" w:lineRule="auto"/>
        <w:ind w:left="715" w:right="128" w:hanging="10"/>
        <w:jc w:val="both"/>
        <w:rPr>
          <w:rFonts w:ascii="Times New Roman" w:eastAsia="Times New Roman" w:hAnsi="Times New Roman" w:cs="Times New Roman"/>
          <w:i/>
          <w:color w:val="FF0000"/>
          <w:sz w:val="24"/>
          <w:szCs w:val="24"/>
          <w:lang w:eastAsia="tr-TR"/>
        </w:rPr>
      </w:pPr>
      <w:r w:rsidRPr="000F3C33">
        <w:rPr>
          <w:rFonts w:ascii="Times New Roman" w:eastAsia="Times New Roman" w:hAnsi="Times New Roman" w:cs="Times New Roman"/>
          <w:i/>
          <w:color w:val="FF0000"/>
          <w:sz w:val="24"/>
          <w:szCs w:val="24"/>
          <w:lang w:eastAsia="tr-TR"/>
        </w:rPr>
        <w:t xml:space="preserve">(Her 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 Kanun kapsamında, koruma ve güvenliğin sağlanması amacının dışında olmayacaktır.)  </w:t>
      </w:r>
    </w:p>
    <w:p w:rsidR="000F3C33" w:rsidRPr="000F3C33" w:rsidRDefault="000F3C33" w:rsidP="000F3C33">
      <w:pPr>
        <w:spacing w:after="0" w:line="233" w:lineRule="auto"/>
        <w:ind w:left="715" w:right="128" w:hanging="10"/>
        <w:jc w:val="both"/>
        <w:rPr>
          <w:rFonts w:ascii="Times New Roman" w:eastAsia="Times New Roman" w:hAnsi="Times New Roman" w:cs="Times New Roman"/>
          <w:i/>
          <w:color w:val="000000"/>
          <w:sz w:val="24"/>
          <w:szCs w:val="24"/>
          <w:lang w:eastAsia="tr-TR"/>
        </w:rPr>
      </w:pPr>
    </w:p>
    <w:p w:rsidR="000F3C33" w:rsidRPr="00507170" w:rsidRDefault="00507170" w:rsidP="000F3C33">
      <w:pPr>
        <w:numPr>
          <w:ilvl w:val="0"/>
          <w:numId w:val="3"/>
        </w:numPr>
        <w:spacing w:after="14" w:line="229" w:lineRule="auto"/>
        <w:ind w:right="-15" w:hanging="708"/>
        <w:jc w:val="both"/>
        <w:rPr>
          <w:rFonts w:ascii="Times New Roman" w:eastAsia="Calibri" w:hAnsi="Times New Roman" w:cs="Times New Roman"/>
          <w:color w:val="000000"/>
          <w:sz w:val="24"/>
          <w:szCs w:val="24"/>
          <w:lang w:eastAsia="tr-TR"/>
        </w:rPr>
      </w:pPr>
      <w:r w:rsidRPr="00507170">
        <w:rPr>
          <w:rFonts w:ascii="Times New Roman" w:eastAsia="Times New Roman" w:hAnsi="Times New Roman" w:cs="Times New Roman"/>
          <w:color w:val="000000"/>
          <w:sz w:val="24"/>
          <w:szCs w:val="24"/>
          <w:u w:val="single" w:color="000000"/>
          <w:lang w:eastAsia="tr-TR"/>
        </w:rPr>
        <w:t>Özel Güvenlik İzni Verilen Yerde Güvenlikten Sorumlu Olan Kişi</w:t>
      </w:r>
      <w:r w:rsidR="000F3C33" w:rsidRPr="00507170">
        <w:rPr>
          <w:rFonts w:ascii="Times New Roman" w:eastAsia="Times New Roman" w:hAnsi="Times New Roman" w:cs="Times New Roman"/>
          <w:color w:val="000000"/>
          <w:sz w:val="24"/>
          <w:szCs w:val="24"/>
          <w:u w:val="single" w:color="000000"/>
          <w:lang w:eastAsia="tr-TR"/>
        </w:rPr>
        <w:t>:</w:t>
      </w:r>
      <w:r w:rsidR="000F3C33" w:rsidRPr="00507170">
        <w:rPr>
          <w:rFonts w:ascii="Times New Roman" w:eastAsia="Times New Roman" w:hAnsi="Times New Roman" w:cs="Times New Roman"/>
          <w:color w:val="000000"/>
          <w:sz w:val="24"/>
          <w:szCs w:val="24"/>
          <w:lang w:eastAsia="tr-TR"/>
        </w:rPr>
        <w:t xml:space="preserve"> </w:t>
      </w:r>
    </w:p>
    <w:p w:rsidR="000F3C33" w:rsidRPr="000F3C33" w:rsidRDefault="000F3C33" w:rsidP="000F3C33">
      <w:pPr>
        <w:spacing w:after="14" w:line="229" w:lineRule="auto"/>
        <w:ind w:left="708" w:right="-15"/>
        <w:jc w:val="both"/>
        <w:rPr>
          <w:rFonts w:ascii="Calibri" w:eastAsia="Calibri" w:hAnsi="Calibri" w:cs="Calibri"/>
          <w:color w:val="000000"/>
          <w:sz w:val="24"/>
          <w:szCs w:val="24"/>
          <w:lang w:eastAsia="tr-TR"/>
        </w:rPr>
      </w:pPr>
    </w:p>
    <w:p w:rsidR="000F3C33" w:rsidRPr="000F3C33" w:rsidRDefault="000F3C33" w:rsidP="000F3C33">
      <w:pPr>
        <w:spacing w:after="14" w:line="229" w:lineRule="auto"/>
        <w:ind w:left="708" w:right="-15"/>
        <w:jc w:val="both"/>
        <w:rPr>
          <w:rFonts w:ascii="Calibri" w:eastAsia="Calibri" w:hAnsi="Calibri" w:cs="Calibri"/>
          <w:color w:val="000000"/>
          <w:sz w:val="24"/>
          <w:szCs w:val="24"/>
          <w:lang w:eastAsia="tr-TR"/>
        </w:rPr>
      </w:pPr>
    </w:p>
    <w:p w:rsidR="00700423" w:rsidRPr="00104754" w:rsidRDefault="00700423" w:rsidP="000F3C33">
      <w:pPr>
        <w:spacing w:after="14" w:line="240" w:lineRule="auto"/>
        <w:ind w:left="715" w:right="-15" w:hanging="10"/>
        <w:jc w:val="both"/>
        <w:rPr>
          <w:rFonts w:ascii="Times New Roman" w:eastAsia="Times New Roman" w:hAnsi="Times New Roman" w:cs="Times New Roman"/>
          <w:color w:val="000000"/>
          <w:sz w:val="24"/>
          <w:szCs w:val="24"/>
          <w:lang w:eastAsia="tr-TR"/>
        </w:rPr>
      </w:pPr>
      <w:r w:rsidRPr="00104754">
        <w:rPr>
          <w:rFonts w:ascii="Times New Roman" w:eastAsia="Times New Roman" w:hAnsi="Times New Roman" w:cs="Times New Roman"/>
          <w:color w:val="000000"/>
          <w:sz w:val="24"/>
          <w:szCs w:val="24"/>
          <w:lang w:eastAsia="tr-TR"/>
        </w:rPr>
        <w:t>Özel Güvenlik Birimleri için KKKY veya yetkilendirdiği kişi</w:t>
      </w:r>
    </w:p>
    <w:p w:rsidR="00700423" w:rsidRPr="00104754" w:rsidRDefault="00700423" w:rsidP="000F3C33">
      <w:pPr>
        <w:spacing w:after="14" w:line="240" w:lineRule="auto"/>
        <w:ind w:left="715" w:right="-15" w:hanging="10"/>
        <w:jc w:val="both"/>
        <w:rPr>
          <w:rFonts w:ascii="Times New Roman" w:eastAsia="Times New Roman" w:hAnsi="Times New Roman" w:cs="Times New Roman"/>
          <w:color w:val="000000"/>
          <w:sz w:val="24"/>
          <w:szCs w:val="24"/>
          <w:lang w:eastAsia="tr-TR"/>
        </w:rPr>
      </w:pPr>
      <w:r w:rsidRPr="00104754">
        <w:rPr>
          <w:rFonts w:ascii="Times New Roman" w:eastAsia="Times New Roman" w:hAnsi="Times New Roman" w:cs="Times New Roman"/>
          <w:color w:val="000000"/>
          <w:sz w:val="24"/>
          <w:szCs w:val="24"/>
          <w:lang w:eastAsia="tr-TR"/>
        </w:rPr>
        <w:t>Özel Güvenlik Şirketleri için Yönetici veya yetkilendirdiği kişi</w:t>
      </w:r>
    </w:p>
    <w:p w:rsidR="000F3C33" w:rsidRPr="000F3C33" w:rsidRDefault="000F3C33" w:rsidP="000F3C33">
      <w:pPr>
        <w:spacing w:after="14" w:line="240" w:lineRule="auto"/>
        <w:ind w:left="715" w:right="-15" w:hanging="10"/>
        <w:jc w:val="both"/>
        <w:rPr>
          <w:rFonts w:ascii="Times New Roman" w:eastAsia="Times New Roman" w:hAnsi="Times New Roman" w:cs="Times New Roman"/>
          <w:b/>
          <w:color w:val="000000"/>
          <w:sz w:val="24"/>
          <w:szCs w:val="24"/>
          <w:lang w:eastAsia="tr-TR"/>
        </w:rPr>
      </w:pPr>
    </w:p>
    <w:p w:rsidR="000F3C33" w:rsidRPr="000F3C33" w:rsidRDefault="00104754" w:rsidP="000F3C33">
      <w:pPr>
        <w:spacing w:after="14" w:line="240" w:lineRule="auto"/>
        <w:ind w:left="715" w:right="-15" w:hanging="1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00700423">
        <w:rPr>
          <w:rFonts w:ascii="Times New Roman" w:eastAsia="Times New Roman" w:hAnsi="Times New Roman" w:cs="Times New Roman"/>
          <w:color w:val="000000"/>
          <w:sz w:val="24"/>
          <w:szCs w:val="24"/>
          <w:lang w:eastAsia="tr-TR"/>
        </w:rPr>
        <w:t>I.  Adı Soyadı</w:t>
      </w:r>
      <w:r w:rsidR="00700423">
        <w:rPr>
          <w:rFonts w:ascii="Times New Roman" w:eastAsia="Times New Roman" w:hAnsi="Times New Roman" w:cs="Times New Roman"/>
          <w:color w:val="000000"/>
          <w:sz w:val="24"/>
          <w:szCs w:val="24"/>
          <w:lang w:eastAsia="tr-TR"/>
        </w:rPr>
        <w:tab/>
      </w:r>
      <w:r w:rsidR="00700423">
        <w:rPr>
          <w:rFonts w:ascii="Times New Roman" w:eastAsia="Times New Roman" w:hAnsi="Times New Roman" w:cs="Times New Roman"/>
          <w:color w:val="000000"/>
          <w:sz w:val="24"/>
          <w:szCs w:val="24"/>
          <w:lang w:eastAsia="tr-TR"/>
        </w:rPr>
        <w:tab/>
        <w:t>: ………</w:t>
      </w:r>
      <w:proofErr w:type="gramStart"/>
      <w:r w:rsidR="00700423">
        <w:rPr>
          <w:rFonts w:ascii="Times New Roman" w:eastAsia="Times New Roman" w:hAnsi="Times New Roman" w:cs="Times New Roman"/>
          <w:color w:val="000000"/>
          <w:sz w:val="24"/>
          <w:szCs w:val="24"/>
          <w:lang w:eastAsia="tr-TR"/>
        </w:rPr>
        <w:t>…….</w:t>
      </w:r>
      <w:proofErr w:type="gramEnd"/>
      <w:r w:rsidR="00700423">
        <w:rPr>
          <w:rFonts w:ascii="Times New Roman" w:eastAsia="Times New Roman" w:hAnsi="Times New Roman" w:cs="Times New Roman"/>
          <w:color w:val="000000"/>
          <w:sz w:val="24"/>
          <w:szCs w:val="24"/>
          <w:lang w:eastAsia="tr-TR"/>
        </w:rPr>
        <w:t>.</w:t>
      </w:r>
    </w:p>
    <w:p w:rsidR="000F3C33" w:rsidRPr="00700423" w:rsidRDefault="00104754" w:rsidP="000F3C33">
      <w:pPr>
        <w:spacing w:after="14" w:line="240" w:lineRule="auto"/>
        <w:ind w:left="715" w:right="-15" w:hanging="1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sidR="00700423">
        <w:rPr>
          <w:rFonts w:ascii="Times New Roman" w:eastAsia="Times New Roman" w:hAnsi="Times New Roman" w:cs="Times New Roman"/>
          <w:color w:val="000000"/>
          <w:sz w:val="24"/>
          <w:szCs w:val="24"/>
          <w:lang w:eastAsia="tr-TR"/>
        </w:rPr>
        <w:t>II. İrtibat Bilgisi</w:t>
      </w:r>
      <w:proofErr w:type="gramStart"/>
      <w:r w:rsidR="00700423">
        <w:rPr>
          <w:rFonts w:ascii="Times New Roman" w:eastAsia="Times New Roman" w:hAnsi="Times New Roman" w:cs="Times New Roman"/>
          <w:color w:val="000000"/>
          <w:sz w:val="24"/>
          <w:szCs w:val="24"/>
          <w:lang w:eastAsia="tr-TR"/>
        </w:rPr>
        <w:tab/>
        <w:t>:…</w:t>
      </w:r>
      <w:proofErr w:type="gramEnd"/>
      <w:r w:rsidR="00700423">
        <w:rPr>
          <w:rFonts w:ascii="Times New Roman" w:eastAsia="Times New Roman" w:hAnsi="Times New Roman" w:cs="Times New Roman"/>
          <w:color w:val="000000"/>
          <w:sz w:val="24"/>
          <w:szCs w:val="24"/>
          <w:lang w:eastAsia="tr-TR"/>
        </w:rPr>
        <w:t xml:space="preserve">……. (24 saat ulaşılabilir sabit, GSM </w:t>
      </w:r>
      <w:proofErr w:type="spellStart"/>
      <w:r w:rsidR="00700423">
        <w:rPr>
          <w:rFonts w:ascii="Times New Roman" w:eastAsia="Times New Roman" w:hAnsi="Times New Roman" w:cs="Times New Roman"/>
          <w:color w:val="000000"/>
          <w:sz w:val="24"/>
          <w:szCs w:val="24"/>
          <w:lang w:eastAsia="tr-TR"/>
        </w:rPr>
        <w:t>no</w:t>
      </w:r>
      <w:proofErr w:type="spellEnd"/>
      <w:r w:rsidR="00700423">
        <w:rPr>
          <w:rFonts w:ascii="Times New Roman" w:eastAsia="Times New Roman" w:hAnsi="Times New Roman" w:cs="Times New Roman"/>
          <w:color w:val="000000"/>
          <w:sz w:val="24"/>
          <w:szCs w:val="24"/>
          <w:lang w:eastAsia="tr-TR"/>
        </w:rPr>
        <w:t xml:space="preserve"> ve </w:t>
      </w:r>
      <w:r>
        <w:rPr>
          <w:rFonts w:ascii="Times New Roman" w:eastAsia="Times New Roman" w:hAnsi="Times New Roman" w:cs="Times New Roman"/>
          <w:color w:val="000000"/>
          <w:sz w:val="24"/>
          <w:szCs w:val="24"/>
          <w:lang w:eastAsia="tr-TR"/>
        </w:rPr>
        <w:t>e-posta yazılacak</w:t>
      </w:r>
      <w:r w:rsidR="00507170">
        <w:rPr>
          <w:rFonts w:ascii="Times New Roman" w:eastAsia="Times New Roman" w:hAnsi="Times New Roman" w:cs="Times New Roman"/>
          <w:color w:val="000000"/>
          <w:sz w:val="24"/>
          <w:szCs w:val="24"/>
          <w:lang w:eastAsia="tr-TR"/>
        </w:rPr>
        <w:t>)</w:t>
      </w:r>
    </w:p>
    <w:p w:rsidR="000F3C33" w:rsidRPr="000F3C33" w:rsidRDefault="000F3C33" w:rsidP="000F3C33">
      <w:pPr>
        <w:spacing w:after="14" w:line="240" w:lineRule="auto"/>
        <w:ind w:left="1416" w:right="-15"/>
        <w:jc w:val="both"/>
        <w:rPr>
          <w:rFonts w:ascii="Times New Roman" w:eastAsia="Times New Roman" w:hAnsi="Times New Roman" w:cs="Times New Roman"/>
          <w:color w:val="000000"/>
          <w:sz w:val="24"/>
          <w:szCs w:val="24"/>
          <w:lang w:eastAsia="tr-TR"/>
        </w:rPr>
      </w:pPr>
    </w:p>
    <w:tbl>
      <w:tblPr>
        <w:tblStyle w:val="TableGrid"/>
        <w:tblW w:w="8740" w:type="dxa"/>
        <w:tblInd w:w="1229" w:type="dxa"/>
        <w:tblLook w:val="04A0" w:firstRow="1" w:lastRow="0" w:firstColumn="1" w:lastColumn="0" w:noHBand="0" w:noVBand="1"/>
      </w:tblPr>
      <w:tblGrid>
        <w:gridCol w:w="2040"/>
        <w:gridCol w:w="1212"/>
        <w:gridCol w:w="247"/>
        <w:gridCol w:w="247"/>
        <w:gridCol w:w="4994"/>
      </w:tblGrid>
      <w:tr w:rsidR="000F3C33" w:rsidRPr="000F3C33" w:rsidTr="00D133EE">
        <w:trPr>
          <w:trHeight w:val="251"/>
        </w:trPr>
        <w:tc>
          <w:tcPr>
            <w:tcW w:w="907" w:type="dxa"/>
            <w:tcBorders>
              <w:top w:val="nil"/>
              <w:left w:val="nil"/>
              <w:bottom w:val="nil"/>
              <w:right w:val="nil"/>
            </w:tcBorders>
          </w:tcPr>
          <w:p w:rsidR="000F3C33" w:rsidRPr="000F3C33" w:rsidRDefault="000F3C33" w:rsidP="00104754">
            <w:pPr>
              <w:spacing w:line="276" w:lineRule="auto"/>
              <w:ind w:left="72"/>
              <w:jc w:val="both"/>
              <w:rPr>
                <w:rFonts w:ascii="Calibri" w:eastAsia="Calibri" w:hAnsi="Calibri" w:cs="Calibri"/>
                <w:color w:val="000000"/>
                <w:sz w:val="24"/>
                <w:szCs w:val="24"/>
              </w:rPr>
            </w:pPr>
            <w:r w:rsidRPr="000F3C33">
              <w:rPr>
                <w:rFonts w:ascii="Times New Roman" w:hAnsi="Times New Roman" w:cs="Times New Roman"/>
                <w:b/>
                <w:color w:val="000000"/>
                <w:sz w:val="24"/>
                <w:szCs w:val="24"/>
              </w:rPr>
              <w:t xml:space="preserve"> </w:t>
            </w:r>
          </w:p>
        </w:tc>
        <w:tc>
          <w:tcPr>
            <w:tcW w:w="1417"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c>
          <w:tcPr>
            <w:tcW w:w="288"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c>
          <w:tcPr>
            <w:tcW w:w="288"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c>
          <w:tcPr>
            <w:tcW w:w="5840"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r>
      <w:tr w:rsidR="000F3C33" w:rsidRPr="000F3C33" w:rsidTr="00D133EE">
        <w:trPr>
          <w:trHeight w:val="503"/>
        </w:trPr>
        <w:tc>
          <w:tcPr>
            <w:tcW w:w="907" w:type="dxa"/>
            <w:tcBorders>
              <w:top w:val="nil"/>
              <w:left w:val="nil"/>
              <w:bottom w:val="nil"/>
              <w:right w:val="nil"/>
            </w:tcBorders>
          </w:tcPr>
          <w:p w:rsidR="000F3C33" w:rsidRPr="000F3C33" w:rsidRDefault="00104754" w:rsidP="000F3C33">
            <w:pPr>
              <w:spacing w:line="276" w:lineRule="auto"/>
              <w:jc w:val="both"/>
              <w:rPr>
                <w:rFonts w:ascii="Calibri" w:eastAsia="Calibri" w:hAnsi="Calibri" w:cs="Calibri"/>
                <w:color w:val="000000"/>
                <w:sz w:val="24"/>
                <w:szCs w:val="24"/>
              </w:rPr>
            </w:pPr>
            <w:r w:rsidRPr="000F3C33">
              <w:rPr>
                <w:rFonts w:ascii="Calibri" w:eastAsia="Calibri" w:hAnsi="Calibri" w:cs="Calibri"/>
                <w:noProof/>
                <w:color w:val="000000"/>
              </w:rPr>
              <mc:AlternateContent>
                <mc:Choice Requires="wpg">
                  <w:drawing>
                    <wp:inline distT="0" distB="0" distL="0" distR="0" wp14:anchorId="663C5670" wp14:editId="33CCF07D">
                      <wp:extent cx="1257300" cy="1190625"/>
                      <wp:effectExtent l="19050" t="19050" r="19050" b="28575"/>
                      <wp:docPr id="7914" name="Group 7914"/>
                      <wp:cNvGraphicFramePr/>
                      <a:graphic xmlns:a="http://schemas.openxmlformats.org/drawingml/2006/main">
                        <a:graphicData uri="http://schemas.microsoft.com/office/word/2010/wordprocessingGroup">
                          <wpg:wgp>
                            <wpg:cNvGrpSpPr/>
                            <wpg:grpSpPr>
                              <a:xfrm>
                                <a:off x="0" y="0"/>
                                <a:ext cx="1257300" cy="1190625"/>
                                <a:chOff x="0" y="0"/>
                                <a:chExt cx="1257300" cy="1186180"/>
                              </a:xfrm>
                            </wpg:grpSpPr>
                            <wps:wsp>
                              <wps:cNvPr id="1221" name="Shape 1221"/>
                              <wps:cNvSpPr/>
                              <wps:spPr>
                                <a:xfrm>
                                  <a:off x="0" y="0"/>
                                  <a:ext cx="1257300" cy="1186180"/>
                                </a:xfrm>
                                <a:custGeom>
                                  <a:avLst/>
                                  <a:gdLst/>
                                  <a:ahLst/>
                                  <a:cxnLst/>
                                  <a:rect l="0" t="0" r="0" b="0"/>
                                  <a:pathLst>
                                    <a:path w="1257300" h="1186180">
                                      <a:moveTo>
                                        <a:pt x="628650" y="0"/>
                                      </a:moveTo>
                                      <a:cubicBezTo>
                                        <a:pt x="281432" y="0"/>
                                        <a:pt x="0" y="265557"/>
                                        <a:pt x="0" y="593090"/>
                                      </a:cubicBezTo>
                                      <a:cubicBezTo>
                                        <a:pt x="0" y="920623"/>
                                        <a:pt x="281432" y="1186180"/>
                                        <a:pt x="628650" y="1186180"/>
                                      </a:cubicBezTo>
                                      <a:cubicBezTo>
                                        <a:pt x="975868" y="1186180"/>
                                        <a:pt x="1257300" y="920623"/>
                                        <a:pt x="1257300" y="593090"/>
                                      </a:cubicBezTo>
                                      <a:cubicBezTo>
                                        <a:pt x="1257300" y="265557"/>
                                        <a:pt x="975868" y="0"/>
                                        <a:pt x="628650" y="0"/>
                                      </a:cubicBezTo>
                                      <a:close/>
                                    </a:path>
                                  </a:pathLst>
                                </a:custGeom>
                                <a:noFill/>
                                <a:ln w="38100" cap="rnd" cmpd="sng" algn="ctr">
                                  <a:solidFill>
                                    <a:srgbClr val="0000FF"/>
                                  </a:solidFill>
                                  <a:custDash>
                                    <a:ds d="1" sp="200000"/>
                                  </a:custDash>
                                  <a:round/>
                                </a:ln>
                                <a:effectLst/>
                              </wps:spPr>
                              <wps:bodyPr/>
                            </wps:wsp>
                            <wps:wsp>
                              <wps:cNvPr id="1222" name="Rectangle 1222"/>
                              <wps:cNvSpPr/>
                              <wps:spPr>
                                <a:xfrm>
                                  <a:off x="92456" y="282237"/>
                                  <a:ext cx="326334" cy="206430"/>
                                </a:xfrm>
                                <a:prstGeom prst="rect">
                                  <a:avLst/>
                                </a:prstGeom>
                                <a:ln>
                                  <a:noFill/>
                                </a:ln>
                              </wps:spPr>
                              <wps:txbx>
                                <w:txbxContent>
                                  <w:p w:rsidR="00104754" w:rsidRDefault="00104754" w:rsidP="00104754">
                                    <w:r>
                                      <w:rPr>
                                        <w:rFonts w:ascii="Times New Roman" w:eastAsia="Times New Roman" w:hAnsi="Times New Roman" w:cs="Times New Roman"/>
                                        <w:b/>
                                      </w:rPr>
                                      <w:t xml:space="preserve">       </w:t>
                                    </w:r>
                                  </w:p>
                                </w:txbxContent>
                              </wps:txbx>
                              <wps:bodyPr horzOverflow="overflow" lIns="0" tIns="0" rIns="0" bIns="0" rtlCol="0">
                                <a:noAutofit/>
                              </wps:bodyPr>
                            </wps:wsp>
                            <wps:wsp>
                              <wps:cNvPr id="1224" name="Rectangle 1224"/>
                              <wps:cNvSpPr/>
                              <wps:spPr>
                                <a:xfrm>
                                  <a:off x="880364" y="282237"/>
                                  <a:ext cx="46619" cy="206430"/>
                                </a:xfrm>
                                <a:prstGeom prst="rect">
                                  <a:avLst/>
                                </a:prstGeom>
                                <a:ln>
                                  <a:noFill/>
                                </a:ln>
                              </wps:spPr>
                              <wps:txbx>
                                <w:txbxContent>
                                  <w:p w:rsidR="00104754" w:rsidRDefault="00104754" w:rsidP="00104754">
                                    <w:r>
                                      <w:rPr>
                                        <w:rFonts w:ascii="Times New Roman" w:eastAsia="Times New Roman" w:hAnsi="Times New Roman" w:cs="Times New Roman"/>
                                        <w:b/>
                                      </w:rPr>
                                      <w:t xml:space="preserve"> </w:t>
                                    </w:r>
                                  </w:p>
                                </w:txbxContent>
                              </wps:txbx>
                              <wps:bodyPr horzOverflow="overflow" lIns="0" tIns="0" rIns="0" bIns="0" rtlCol="0">
                                <a:noAutofit/>
                              </wps:bodyPr>
                            </wps:wsp>
                            <wps:wsp>
                              <wps:cNvPr id="1225" name="Rectangle 1225"/>
                              <wps:cNvSpPr/>
                              <wps:spPr>
                                <a:xfrm>
                                  <a:off x="92456" y="442257"/>
                                  <a:ext cx="233096" cy="206430"/>
                                </a:xfrm>
                                <a:prstGeom prst="rect">
                                  <a:avLst/>
                                </a:prstGeom>
                                <a:ln>
                                  <a:noFill/>
                                </a:ln>
                              </wps:spPr>
                              <wps:txbx>
                                <w:txbxContent>
                                  <w:p w:rsidR="00104754" w:rsidRDefault="00104754" w:rsidP="00104754">
                                    <w:r>
                                      <w:rPr>
                                        <w:rFonts w:ascii="Times New Roman" w:eastAsia="Times New Roman" w:hAnsi="Times New Roman" w:cs="Times New Roman"/>
                                        <w:b/>
                                      </w:rPr>
                                      <w:t xml:space="preserve">     </w:t>
                                    </w:r>
                                  </w:p>
                                </w:txbxContent>
                              </wps:txbx>
                              <wps:bodyPr horzOverflow="overflow" lIns="0" tIns="0" rIns="0" bIns="0" rtlCol="0">
                                <a:noAutofit/>
                              </wps:bodyPr>
                            </wps:wsp>
                            <wps:wsp>
                              <wps:cNvPr id="1226" name="Rectangle 1226"/>
                              <wps:cNvSpPr/>
                              <wps:spPr>
                                <a:xfrm>
                                  <a:off x="267716" y="472227"/>
                                  <a:ext cx="987580" cy="166628"/>
                                </a:xfrm>
                                <a:prstGeom prst="rect">
                                  <a:avLst/>
                                </a:prstGeom>
                                <a:ln>
                                  <a:noFill/>
                                </a:ln>
                              </wps:spPr>
                              <wps:txbx>
                                <w:txbxContent>
                                  <w:p w:rsidR="00104754" w:rsidRDefault="00104754" w:rsidP="00104754">
                                    <w:r>
                                      <w:rPr>
                                        <w:rFonts w:ascii="Times New Roman" w:eastAsia="Times New Roman" w:hAnsi="Times New Roman" w:cs="Times New Roman"/>
                                        <w:b/>
                                      </w:rPr>
                                      <w:t>KAŞE / İMZA</w:t>
                                    </w:r>
                                  </w:p>
                                </w:txbxContent>
                              </wps:txbx>
                              <wps:bodyPr horzOverflow="overflow" lIns="0" tIns="0" rIns="0" bIns="0" rtlCol="0">
                                <a:noAutofit/>
                              </wps:bodyPr>
                            </wps:wsp>
                            <wps:wsp>
                              <wps:cNvPr id="1227" name="Rectangle 1227"/>
                              <wps:cNvSpPr/>
                              <wps:spPr>
                                <a:xfrm>
                                  <a:off x="1008380" y="442257"/>
                                  <a:ext cx="46619" cy="206430"/>
                                </a:xfrm>
                                <a:prstGeom prst="rect">
                                  <a:avLst/>
                                </a:prstGeom>
                                <a:ln>
                                  <a:noFill/>
                                </a:ln>
                              </wps:spPr>
                              <wps:txbx>
                                <w:txbxContent>
                                  <w:p w:rsidR="00104754" w:rsidRDefault="00104754" w:rsidP="00104754">
                                    <w:r>
                                      <w:rPr>
                                        <w:rFonts w:ascii="Times New Roman" w:eastAsia="Times New Roman" w:hAnsi="Times New Roman" w:cs="Times New Roman"/>
                                        <w:b/>
                                      </w:rPr>
                                      <w:t xml:space="preserve"> </w:t>
                                    </w:r>
                                  </w:p>
                                </w:txbxContent>
                              </wps:txbx>
                              <wps:bodyPr horzOverflow="overflow" lIns="0" tIns="0" rIns="0" bIns="0" rtlCol="0">
                                <a:noAutofit/>
                              </wps:bodyPr>
                            </wps:wsp>
                            <wps:wsp>
                              <wps:cNvPr id="1230" name="Rectangle 1230"/>
                              <wps:cNvSpPr/>
                              <wps:spPr>
                                <a:xfrm>
                                  <a:off x="1105916" y="608373"/>
                                  <a:ext cx="46619" cy="206430"/>
                                </a:xfrm>
                                <a:prstGeom prst="rect">
                                  <a:avLst/>
                                </a:prstGeom>
                                <a:ln>
                                  <a:noFill/>
                                </a:ln>
                              </wps:spPr>
                              <wps:txbx>
                                <w:txbxContent>
                                  <w:p w:rsidR="00104754" w:rsidRDefault="00104754" w:rsidP="00104754">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663C5670" id="Group 7914" o:spid="_x0000_s1036" style="width:99pt;height:93.75pt;mso-position-horizontal-relative:char;mso-position-vertical-relative:line" coordsize="1257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">
                      <v:shape id="Shape 1221" o:spid="_x0000_s1037" style="position:absolute;width:12573;height:11861;visibility:visible;mso-wrap-style:square;v-text-anchor:top" coordsize="12573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" path="m628650,c281432,,,265557,,593090v,327533,281432,593090,628650,593090c975868,1186180,1257300,920623,1257300,593090,1257300,265557,975868,,628650,xe" filled="f" strokecolor="blue" strokeweight="3pt">
                        <v:stroke endcap="round"/>
                        <v:path arrowok="t" textboxrect="0,0,1257300,1186180"/>
                      </v:shape>
                      <v:rect id="Rectangle 1222" o:spid="_x0000_s1038" style="position:absolute;left:924;top:2822;width:326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104754" w:rsidRDefault="00104754" w:rsidP="00104754">
                              <w:r>
                                <w:rPr>
                                  <w:rFonts w:ascii="Times New Roman" w:eastAsia="Times New Roman" w:hAnsi="Times New Roman" w:cs="Times New Roman"/>
                                  <w:b/>
                                </w:rPr>
                                <w:t xml:space="preserve">       </w:t>
                              </w:r>
                            </w:p>
                          </w:txbxContent>
                        </v:textbox>
                      </v:rect>
                      <v:rect id="Rectangle 1224" o:spid="_x0000_s1039" style="position:absolute;left:8803;top:28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104754" w:rsidRDefault="00104754" w:rsidP="00104754">
                              <w:r>
                                <w:rPr>
                                  <w:rFonts w:ascii="Times New Roman" w:eastAsia="Times New Roman" w:hAnsi="Times New Roman" w:cs="Times New Roman"/>
                                  <w:b/>
                                </w:rPr>
                                <w:t xml:space="preserve"> </w:t>
                              </w:r>
                            </w:p>
                          </w:txbxContent>
                        </v:textbox>
                      </v:rect>
                      <v:rect id="Rectangle 1225" o:spid="_x0000_s1040" style="position:absolute;left:924;top:4422;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104754" w:rsidRDefault="00104754" w:rsidP="00104754">
                              <w:r>
                                <w:rPr>
                                  <w:rFonts w:ascii="Times New Roman" w:eastAsia="Times New Roman" w:hAnsi="Times New Roman" w:cs="Times New Roman"/>
                                  <w:b/>
                                </w:rPr>
                                <w:t xml:space="preserve">     </w:t>
                              </w:r>
                            </w:p>
                          </w:txbxContent>
                        </v:textbox>
                      </v:rect>
                      <v:rect id="Rectangle 1226" o:spid="_x0000_s1041" style="position:absolute;left:2677;top:4722;width:9875;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104754" w:rsidRDefault="00104754" w:rsidP="00104754">
                              <w:r>
                                <w:rPr>
                                  <w:rFonts w:ascii="Times New Roman" w:eastAsia="Times New Roman" w:hAnsi="Times New Roman" w:cs="Times New Roman"/>
                                  <w:b/>
                                </w:rPr>
                                <w:t>KAŞE / İMZA</w:t>
                              </w:r>
                            </w:p>
                          </w:txbxContent>
                        </v:textbox>
                      </v:rect>
                      <v:rect id="Rectangle 1227" o:spid="_x0000_s1042" style="position:absolute;left:10083;top:44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104754" w:rsidRDefault="00104754" w:rsidP="00104754">
                              <w:r>
                                <w:rPr>
                                  <w:rFonts w:ascii="Times New Roman" w:eastAsia="Times New Roman" w:hAnsi="Times New Roman" w:cs="Times New Roman"/>
                                  <w:b/>
                                </w:rPr>
                                <w:t xml:space="preserve"> </w:t>
                              </w:r>
                            </w:p>
                          </w:txbxContent>
                        </v:textbox>
                      </v:rect>
                      <v:rect id="Rectangle 1230" o:spid="_x0000_s1043" style="position:absolute;left:11059;top:608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rsidR="00104754" w:rsidRDefault="00104754" w:rsidP="00104754">
                              <w:r>
                                <w:rPr>
                                  <w:rFonts w:ascii="Times New Roman" w:eastAsia="Times New Roman" w:hAnsi="Times New Roman" w:cs="Times New Roman"/>
                                  <w:b/>
                                </w:rPr>
                                <w:t xml:space="preserve"> </w:t>
                              </w:r>
                            </w:p>
                          </w:txbxContent>
                        </v:textbox>
                      </v:rect>
                      <w10:anchorlock/>
                    </v:group>
                  </w:pict>
                </mc:Fallback>
              </mc:AlternateContent>
            </w:r>
          </w:p>
        </w:tc>
        <w:tc>
          <w:tcPr>
            <w:tcW w:w="1417" w:type="dxa"/>
            <w:tcBorders>
              <w:top w:val="nil"/>
              <w:left w:val="nil"/>
              <w:bottom w:val="nil"/>
              <w:right w:val="nil"/>
            </w:tcBorders>
          </w:tcPr>
          <w:p w:rsidR="000F3C33" w:rsidRPr="000F3C33" w:rsidRDefault="000F3C33" w:rsidP="000F3C33">
            <w:pPr>
              <w:spacing w:line="276" w:lineRule="auto"/>
              <w:ind w:left="7"/>
              <w:jc w:val="both"/>
              <w:rPr>
                <w:rFonts w:ascii="Calibri" w:eastAsia="Calibri" w:hAnsi="Calibri" w:cs="Calibri"/>
                <w:color w:val="000000"/>
                <w:sz w:val="24"/>
                <w:szCs w:val="24"/>
              </w:rPr>
            </w:pPr>
          </w:p>
        </w:tc>
        <w:tc>
          <w:tcPr>
            <w:tcW w:w="288"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c>
          <w:tcPr>
            <w:tcW w:w="288"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c>
          <w:tcPr>
            <w:tcW w:w="5840" w:type="dxa"/>
            <w:tcBorders>
              <w:top w:val="nil"/>
              <w:left w:val="nil"/>
              <w:bottom w:val="nil"/>
              <w:right w:val="nil"/>
            </w:tcBorders>
          </w:tcPr>
          <w:p w:rsidR="000F3C33" w:rsidRPr="000F3C33" w:rsidRDefault="000F3C33" w:rsidP="000F3C33">
            <w:pPr>
              <w:spacing w:line="276" w:lineRule="auto"/>
              <w:jc w:val="both"/>
              <w:rPr>
                <w:rFonts w:ascii="Calibri" w:eastAsia="Calibri" w:hAnsi="Calibri" w:cs="Calibri"/>
                <w:color w:val="000000"/>
                <w:sz w:val="24"/>
                <w:szCs w:val="24"/>
              </w:rPr>
            </w:pPr>
          </w:p>
        </w:tc>
      </w:tr>
    </w:tbl>
    <w:p w:rsidR="000F3C33" w:rsidRPr="000F3C33" w:rsidRDefault="000F3C33" w:rsidP="000F3C33">
      <w:pPr>
        <w:spacing w:after="0" w:line="240" w:lineRule="auto"/>
        <w:ind w:left="12"/>
        <w:rPr>
          <w:rFonts w:ascii="Times New Roman" w:eastAsia="Times New Roman" w:hAnsi="Times New Roman" w:cs="Times New Roman"/>
          <w:i/>
          <w:color w:val="000000"/>
          <w:lang w:eastAsia="tr-TR"/>
        </w:rPr>
      </w:pPr>
      <w:r w:rsidRPr="000F3C33">
        <w:rPr>
          <w:rFonts w:ascii="Times New Roman" w:eastAsia="Times New Roman" w:hAnsi="Times New Roman" w:cs="Times New Roman"/>
          <w:b/>
          <w:color w:val="000000"/>
          <w:lang w:eastAsia="tr-TR"/>
        </w:rPr>
        <w:t xml:space="preserve"> </w:t>
      </w:r>
      <w:r w:rsidRPr="000F3C33">
        <w:rPr>
          <w:rFonts w:ascii="Times New Roman" w:eastAsia="Times New Roman" w:hAnsi="Times New Roman" w:cs="Times New Roman"/>
          <w:b/>
          <w:color w:val="000000"/>
          <w:lang w:eastAsia="tr-TR"/>
        </w:rPr>
        <w:tab/>
      </w:r>
    </w:p>
    <w:p w:rsidR="000F3C33" w:rsidRPr="000F3C33" w:rsidRDefault="000F3C33" w:rsidP="000F3C33">
      <w:pPr>
        <w:spacing w:after="0" w:line="240" w:lineRule="auto"/>
        <w:ind w:left="12"/>
        <w:rPr>
          <w:rFonts w:ascii="Times New Roman" w:eastAsia="Times New Roman" w:hAnsi="Times New Roman" w:cs="Times New Roman"/>
          <w:i/>
          <w:color w:val="000000"/>
          <w:lang w:eastAsia="tr-TR"/>
        </w:rPr>
      </w:pPr>
    </w:p>
    <w:p w:rsidR="009F205E" w:rsidRDefault="009F205E"/>
    <w:sectPr w:rsidR="009F205E" w:rsidSect="00104754">
      <w:footerReference w:type="even" r:id="rId7"/>
      <w:footerReference w:type="default" r:id="rId8"/>
      <w:footerReference w:type="first" r:id="rId9"/>
      <w:pgSz w:w="11906" w:h="16838"/>
      <w:pgMar w:top="709" w:right="1134" w:bottom="709" w:left="1134"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ECB" w:rsidRDefault="003B7ECB">
      <w:pPr>
        <w:spacing w:after="0" w:line="240" w:lineRule="auto"/>
      </w:pPr>
      <w:r>
        <w:separator/>
      </w:r>
    </w:p>
  </w:endnote>
  <w:endnote w:type="continuationSeparator" w:id="0">
    <w:p w:rsidR="003B7ECB" w:rsidRDefault="003B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7DA" w:rsidRDefault="000F3C33">
    <w:pPr>
      <w:spacing w:after="99"/>
      <w:ind w:right="24"/>
      <w:jc w:val="both"/>
    </w:pPr>
    <w:r>
      <w:rPr>
        <w:noProof/>
        <w:lang w:eastAsia="tr-TR"/>
      </w:rPr>
      <mc:AlternateContent>
        <mc:Choice Requires="wpg">
          <w:drawing>
            <wp:anchor distT="0" distB="0" distL="114300" distR="114300" simplePos="0" relativeHeight="251659264" behindDoc="0" locked="0" layoutInCell="1" allowOverlap="1" wp14:anchorId="537B2609" wp14:editId="366F0B01">
              <wp:simplePos x="0" y="0"/>
              <wp:positionH relativeFrom="page">
                <wp:posOffset>522732</wp:posOffset>
              </wp:positionH>
              <wp:positionV relativeFrom="page">
                <wp:posOffset>10269931</wp:posOffset>
              </wp:positionV>
              <wp:extent cx="6518147" cy="56388"/>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60" name="Shape 8560"/>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solidFill>
                          <a:srgbClr val="622423"/>
                        </a:solidFill>
                        <a:ln w="0" cap="flat">
                          <a:noFill/>
                          <a:miter lim="127000"/>
                        </a:ln>
                        <a:effectLst/>
                      </wps:spPr>
                      <wps:bodyPr/>
                    </wps:wsp>
                    <wps:wsp>
                      <wps:cNvPr id="8561" name="Shape 8561"/>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3F4CC83A" id="Group 8126" o:spid="_x0000_s1026" style="position:absolute;margin-left:41.15pt;margin-top:808.65pt;width:513.25pt;height:4.45pt;z-index:251659264;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">
              <v:shape id="Shape 8560"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" path="m,l6518147,r,38100l,38100,,e" fillcolor="#622423" stroked="f" strokeweight="0">
                <v:stroke miterlimit="83231f" joinstyle="miter"/>
                <v:path arrowok="t" textboxrect="0,0,6518147,38100"/>
              </v:shape>
              <v:shape id="Shape 8561"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0F3C33">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0F3C33">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7DA" w:rsidRDefault="000F3C33">
    <w:pPr>
      <w:spacing w:after="99"/>
      <w:ind w:right="24"/>
      <w:jc w:val="both"/>
    </w:pPr>
    <w:r>
      <w:rPr>
        <w:noProof/>
        <w:lang w:eastAsia="tr-TR"/>
      </w:rPr>
      <mc:AlternateContent>
        <mc:Choice Requires="wpg">
          <w:drawing>
            <wp:anchor distT="0" distB="0" distL="114300" distR="114300" simplePos="0" relativeHeight="251660288" behindDoc="0" locked="0" layoutInCell="1" allowOverlap="1" wp14:anchorId="5D05E6C6" wp14:editId="467329B9">
              <wp:simplePos x="0" y="0"/>
              <wp:positionH relativeFrom="page">
                <wp:posOffset>522732</wp:posOffset>
              </wp:positionH>
              <wp:positionV relativeFrom="page">
                <wp:posOffset>10269931</wp:posOffset>
              </wp:positionV>
              <wp:extent cx="6518147" cy="56388"/>
              <wp:effectExtent l="0" t="0" r="0" b="0"/>
              <wp:wrapSquare wrapText="bothSides"/>
              <wp:docPr id="8105" name="Group 8105"/>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8" name="Shape 8558"/>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solidFill>
                          <a:srgbClr val="622423"/>
                        </a:solidFill>
                        <a:ln w="0" cap="flat">
                          <a:noFill/>
                          <a:miter lim="127000"/>
                        </a:ln>
                        <a:effectLst/>
                      </wps:spPr>
                      <wps:bodyPr/>
                    </wps:wsp>
                    <wps:wsp>
                      <wps:cNvPr id="8559" name="Shape 8559"/>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72B94403" id="Group 8105" o:spid="_x0000_s1026" style="position:absolute;margin-left:41.15pt;margin-top:808.65pt;width:513.25pt;height:4.45pt;z-index:251660288;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">
              <v:shape id="Shape 8558"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" path="m,l6518147,r,38100l,38100,,e" fillcolor="#622423" stroked="f" strokeweight="0">
                <v:stroke miterlimit="83231f" joinstyle="miter"/>
                <v:path arrowok="t" textboxrect="0,0,6518147,38100"/>
              </v:shape>
              <v:shape id="Shape 8559"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0F3C33">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507170" w:rsidRPr="00507170">
      <w:rPr>
        <w:rFonts w:ascii="Cambria" w:eastAsia="Cambria" w:hAnsi="Cambria" w:cs="Cambria"/>
        <w:noProof/>
        <w:sz w:val="24"/>
      </w:rPr>
      <w:t>6</w:t>
    </w:r>
    <w:r>
      <w:rPr>
        <w:rFonts w:ascii="Cambria" w:eastAsia="Cambria" w:hAnsi="Cambria" w:cs="Cambria"/>
        <w:sz w:val="24"/>
      </w:rPr>
      <w:fldChar w:fldCharType="end"/>
    </w:r>
    <w:r>
      <w:rPr>
        <w:rFonts w:ascii="Cambria" w:eastAsia="Cambria" w:hAnsi="Cambria" w:cs="Cambria"/>
        <w:sz w:val="24"/>
      </w:rPr>
      <w:t xml:space="preserve"> </w:t>
    </w:r>
  </w:p>
  <w:p w:rsidR="002C37DA" w:rsidRDefault="000F3C33">
    <w:pPr>
      <w:spacing w:line="240" w:lineRule="auto"/>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7DA" w:rsidRDefault="000F3C33">
    <w:pPr>
      <w:spacing w:after="99"/>
      <w:ind w:right="24"/>
      <w:jc w:val="both"/>
    </w:pPr>
    <w:r>
      <w:rPr>
        <w:noProof/>
        <w:lang w:eastAsia="tr-TR"/>
      </w:rPr>
      <mc:AlternateContent>
        <mc:Choice Requires="wpg">
          <w:drawing>
            <wp:anchor distT="0" distB="0" distL="114300" distR="114300" simplePos="0" relativeHeight="251661312" behindDoc="0" locked="0" layoutInCell="1" allowOverlap="1" wp14:anchorId="4B147858" wp14:editId="6B59B583">
              <wp:simplePos x="0" y="0"/>
              <wp:positionH relativeFrom="page">
                <wp:posOffset>522732</wp:posOffset>
              </wp:positionH>
              <wp:positionV relativeFrom="page">
                <wp:posOffset>10269931</wp:posOffset>
              </wp:positionV>
              <wp:extent cx="6518147" cy="56388"/>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6" name="Shape 8556"/>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solidFill>
                          <a:srgbClr val="622423"/>
                        </a:solidFill>
                        <a:ln w="0" cap="flat">
                          <a:noFill/>
                          <a:miter lim="127000"/>
                        </a:ln>
                        <a:effectLst/>
                      </wps:spPr>
                      <wps:bodyPr/>
                    </wps:wsp>
                    <wps:wsp>
                      <wps:cNvPr id="8557" name="Shape 8557"/>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54119C56" id="Group 8084" o:spid="_x0000_s1026" style="position:absolute;margin-left:41.15pt;margin-top:808.65pt;width:513.25pt;height:4.45pt;z-index:251661312;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">
              <v:shape id="Shape 8556"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" path="m,l6518147,r,38100l,38100,,e" fillcolor="#622423" stroked="f" strokeweight="0">
                <v:stroke miterlimit="83231f" joinstyle="miter"/>
                <v:path arrowok="t" textboxrect="0,0,6518147,38100"/>
              </v:shape>
              <v:shape id="Shape 8557"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0F3C33">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0F3C33">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ECB" w:rsidRDefault="003B7ECB">
      <w:pPr>
        <w:spacing w:after="0" w:line="240" w:lineRule="auto"/>
      </w:pPr>
      <w:r>
        <w:separator/>
      </w:r>
    </w:p>
  </w:footnote>
  <w:footnote w:type="continuationSeparator" w:id="0">
    <w:p w:rsidR="003B7ECB" w:rsidRDefault="003B7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76D7"/>
    <w:multiLevelType w:val="hybridMultilevel"/>
    <w:tmpl w:val="3DE28F06"/>
    <w:lvl w:ilvl="0" w:tplc="E2E645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1AC7216">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769050">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5EF5AC">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8F2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64FB9E">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8A9146">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F6EF6C">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520F56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23081F5A"/>
    <w:multiLevelType w:val="hybridMultilevel"/>
    <w:tmpl w:val="C8388264"/>
    <w:lvl w:ilvl="0" w:tplc="CC320F1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367678">
      <w:start w:val="1"/>
      <w:numFmt w:val="lowerLetter"/>
      <w:lvlText w:val="%2"/>
      <w:lvlJc w:val="left"/>
      <w:pPr>
        <w:ind w:left="8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146F18">
      <w:start w:val="1"/>
      <w:numFmt w:val="lowerRoman"/>
      <w:lvlText w:val="%3"/>
      <w:lvlJc w:val="left"/>
      <w:pPr>
        <w:ind w:left="1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3084A8">
      <w:start w:val="1"/>
      <w:numFmt w:val="decimal"/>
      <w:lvlText w:val="%4"/>
      <w:lvlJc w:val="left"/>
      <w:pPr>
        <w:ind w:left="1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161882">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FEC498">
      <w:start w:val="1"/>
      <w:numFmt w:val="lowerRoman"/>
      <w:lvlText w:val="%6"/>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7C94E6">
      <w:start w:val="1"/>
      <w:numFmt w:val="decimal"/>
      <w:lvlText w:val="%7"/>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EAF956">
      <w:start w:val="1"/>
      <w:numFmt w:val="lowerLetter"/>
      <w:lvlText w:val="%8"/>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5E25C8">
      <w:start w:val="1"/>
      <w:numFmt w:val="lowerRoman"/>
      <w:lvlText w:val="%9"/>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DAB3537"/>
    <w:multiLevelType w:val="hybridMultilevel"/>
    <w:tmpl w:val="96385A8C"/>
    <w:lvl w:ilvl="0" w:tplc="759C56F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F61812">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F5ED2B6">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981F02">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A7E8">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C635FA">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5A1948">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EA1284">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3C3CCA">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4B11210C"/>
    <w:multiLevelType w:val="hybridMultilevel"/>
    <w:tmpl w:val="ADBEE356"/>
    <w:lvl w:ilvl="0" w:tplc="B12A3424">
      <w:start w:val="3"/>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B866B0">
      <w:start w:val="2"/>
      <w:numFmt w:val="upperRoman"/>
      <w:lvlText w:val="%2."/>
      <w:lvlJc w:val="left"/>
      <w:pPr>
        <w:ind w:left="1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3925488">
      <w:start w:val="1"/>
      <w:numFmt w:val="lowerRoman"/>
      <w:lvlText w:val="%3"/>
      <w:lvlJc w:val="left"/>
      <w:pPr>
        <w:ind w:left="1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A071F6">
      <w:start w:val="1"/>
      <w:numFmt w:val="decimal"/>
      <w:lvlText w:val="%4"/>
      <w:lvlJc w:val="left"/>
      <w:pPr>
        <w:ind w:left="2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6509E74">
      <w:start w:val="1"/>
      <w:numFmt w:val="lowerLetter"/>
      <w:lvlText w:val="%5"/>
      <w:lvlJc w:val="left"/>
      <w:pPr>
        <w:ind w:left="3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D96EB6A">
      <w:start w:val="1"/>
      <w:numFmt w:val="lowerRoman"/>
      <w:lvlText w:val="%6"/>
      <w:lvlJc w:val="left"/>
      <w:pPr>
        <w:ind w:left="4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00C800">
      <w:start w:val="1"/>
      <w:numFmt w:val="decimal"/>
      <w:lvlText w:val="%7"/>
      <w:lvlJc w:val="left"/>
      <w:pPr>
        <w:ind w:left="4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BCFAEC">
      <w:start w:val="1"/>
      <w:numFmt w:val="lowerLetter"/>
      <w:lvlText w:val="%8"/>
      <w:lvlJc w:val="left"/>
      <w:pPr>
        <w:ind w:left="5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A8AD34">
      <w:start w:val="1"/>
      <w:numFmt w:val="lowerRoman"/>
      <w:lvlText w:val="%9"/>
      <w:lvlJc w:val="left"/>
      <w:pPr>
        <w:ind w:left="6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F327F04"/>
    <w:multiLevelType w:val="hybridMultilevel"/>
    <w:tmpl w:val="00FAC5D6"/>
    <w:lvl w:ilvl="0" w:tplc="31D087D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EA3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B68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46A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AAC1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8E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C221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206F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7A3F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505F1E29"/>
    <w:multiLevelType w:val="hybridMultilevel"/>
    <w:tmpl w:val="9B76993A"/>
    <w:lvl w:ilvl="0" w:tplc="E99A67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4370E">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0C854EA">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4C73E0">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E1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FEF264">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325B84">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8B8CC38">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1ADA1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56CD3975"/>
    <w:multiLevelType w:val="hybridMultilevel"/>
    <w:tmpl w:val="05B07912"/>
    <w:lvl w:ilvl="0" w:tplc="30A44EA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B688BE">
      <w:start w:val="1"/>
      <w:numFmt w:val="lowerLetter"/>
      <w:lvlText w:val="%2"/>
      <w:lvlJc w:val="left"/>
      <w:pPr>
        <w:ind w:left="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2E455A">
      <w:start w:val="1"/>
      <w:numFmt w:val="lowerRoman"/>
      <w:lvlText w:val="%3"/>
      <w:lvlJc w:val="left"/>
      <w:pPr>
        <w:ind w:left="1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66572C">
      <w:start w:val="1"/>
      <w:numFmt w:val="decimal"/>
      <w:lvlText w:val="%4"/>
      <w:lvlJc w:val="left"/>
      <w:pPr>
        <w:ind w:left="1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EAB252">
      <w:start w:val="1"/>
      <w:numFmt w:val="lowerLetter"/>
      <w:lvlRestart w:val="0"/>
      <w:lvlText w:val="%5)"/>
      <w:lvlJc w:val="left"/>
      <w:pPr>
        <w:ind w:left="21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E84CBA">
      <w:start w:val="1"/>
      <w:numFmt w:val="lowerRoman"/>
      <w:lvlText w:val="%6"/>
      <w:lvlJc w:val="left"/>
      <w:pPr>
        <w:ind w:left="2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0A875D0">
      <w:start w:val="1"/>
      <w:numFmt w:val="decimal"/>
      <w:lvlText w:val="%7"/>
      <w:lvlJc w:val="left"/>
      <w:pPr>
        <w:ind w:left="3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A03BA0">
      <w:start w:val="1"/>
      <w:numFmt w:val="lowerLetter"/>
      <w:lvlText w:val="%8"/>
      <w:lvlJc w:val="left"/>
      <w:pPr>
        <w:ind w:left="4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C28CBC8">
      <w:start w:val="1"/>
      <w:numFmt w:val="lowerRoman"/>
      <w:lvlText w:val="%9"/>
      <w:lvlJc w:val="left"/>
      <w:pPr>
        <w:ind w:left="5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9915EBE"/>
    <w:multiLevelType w:val="hybridMultilevel"/>
    <w:tmpl w:val="A7505324"/>
    <w:lvl w:ilvl="0" w:tplc="E5B62EC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E9D42">
      <w:start w:val="1"/>
      <w:numFmt w:val="upperRoman"/>
      <w:lvlText w:val="%2."/>
      <w:lvlJc w:val="left"/>
      <w:pPr>
        <w:ind w:left="2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E82E54">
      <w:start w:val="1"/>
      <w:numFmt w:val="lowerRoman"/>
      <w:lvlText w:val="%3"/>
      <w:lvlJc w:val="left"/>
      <w:pPr>
        <w:ind w:left="8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F48FEE">
      <w:start w:val="1"/>
      <w:numFmt w:val="decimal"/>
      <w:lvlText w:val="%4"/>
      <w:lvlJc w:val="left"/>
      <w:pPr>
        <w:ind w:left="16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9DECDBE">
      <w:start w:val="1"/>
      <w:numFmt w:val="lowerLetter"/>
      <w:lvlText w:val="%5"/>
      <w:lvlJc w:val="left"/>
      <w:pPr>
        <w:ind w:left="23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0E3D4E">
      <w:start w:val="1"/>
      <w:numFmt w:val="lowerRoman"/>
      <w:lvlText w:val="%6"/>
      <w:lvlJc w:val="left"/>
      <w:pPr>
        <w:ind w:left="30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D49130">
      <w:start w:val="1"/>
      <w:numFmt w:val="decimal"/>
      <w:lvlText w:val="%7"/>
      <w:lvlJc w:val="left"/>
      <w:pPr>
        <w:ind w:left="37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06770A">
      <w:start w:val="1"/>
      <w:numFmt w:val="lowerLetter"/>
      <w:lvlText w:val="%8"/>
      <w:lvlJc w:val="left"/>
      <w:pPr>
        <w:ind w:left="44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72FC">
      <w:start w:val="1"/>
      <w:numFmt w:val="lowerRoman"/>
      <w:lvlText w:val="%9"/>
      <w:lvlJc w:val="left"/>
      <w:pPr>
        <w:ind w:left="52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33"/>
    <w:rsid w:val="000B7A4A"/>
    <w:rsid w:val="000F3C33"/>
    <w:rsid w:val="00104754"/>
    <w:rsid w:val="001960ED"/>
    <w:rsid w:val="00280EA0"/>
    <w:rsid w:val="002C7163"/>
    <w:rsid w:val="003B7ECB"/>
    <w:rsid w:val="004E5349"/>
    <w:rsid w:val="00507170"/>
    <w:rsid w:val="005658F4"/>
    <w:rsid w:val="00567300"/>
    <w:rsid w:val="005B197E"/>
    <w:rsid w:val="005C04A2"/>
    <w:rsid w:val="006565EF"/>
    <w:rsid w:val="006C7385"/>
    <w:rsid w:val="00700423"/>
    <w:rsid w:val="008303D3"/>
    <w:rsid w:val="00950C39"/>
    <w:rsid w:val="00974D72"/>
    <w:rsid w:val="009F205E"/>
    <w:rsid w:val="00A20C38"/>
    <w:rsid w:val="00A27369"/>
    <w:rsid w:val="00B40D3F"/>
    <w:rsid w:val="00B90F3E"/>
    <w:rsid w:val="00BA7CFC"/>
    <w:rsid w:val="00C42BDE"/>
    <w:rsid w:val="00CE5BBF"/>
    <w:rsid w:val="00CF5BF5"/>
    <w:rsid w:val="00CF7E85"/>
    <w:rsid w:val="00D26435"/>
    <w:rsid w:val="00D43A89"/>
    <w:rsid w:val="00DB6BD9"/>
    <w:rsid w:val="00DC3127"/>
    <w:rsid w:val="00DD55C9"/>
    <w:rsid w:val="00E10008"/>
    <w:rsid w:val="00E54BDC"/>
    <w:rsid w:val="00E9330D"/>
    <w:rsid w:val="00F1123B"/>
    <w:rsid w:val="00F70BD9"/>
    <w:rsid w:val="00F76264"/>
    <w:rsid w:val="00FC2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B6FD6-B3EB-4019-90C0-2573D188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0F3C33"/>
    <w:pPr>
      <w:spacing w:after="0" w:line="240" w:lineRule="auto"/>
    </w:pPr>
    <w:rPr>
      <w:rFonts w:eastAsia="Times New Roman"/>
      <w:lang w:eastAsia="tr-TR"/>
    </w:rPr>
    <w:tblPr>
      <w:tblCellMar>
        <w:top w:w="0" w:type="dxa"/>
        <w:left w:w="0" w:type="dxa"/>
        <w:bottom w:w="0" w:type="dxa"/>
        <w:right w:w="0" w:type="dxa"/>
      </w:tblCellMar>
    </w:tblPr>
  </w:style>
  <w:style w:type="paragraph" w:styleId="ListeParagraf">
    <w:name w:val="List Paragraph"/>
    <w:basedOn w:val="Normal"/>
    <w:uiPriority w:val="34"/>
    <w:qFormat/>
    <w:rsid w:val="00280EA0"/>
    <w:pPr>
      <w:ind w:left="720"/>
      <w:contextualSpacing/>
    </w:pPr>
  </w:style>
  <w:style w:type="paragraph" w:styleId="BalonMetni">
    <w:name w:val="Balloon Text"/>
    <w:basedOn w:val="Normal"/>
    <w:link w:val="BalonMetniChar"/>
    <w:uiPriority w:val="99"/>
    <w:semiHidden/>
    <w:unhideWhenUsed/>
    <w:rsid w:val="005B19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1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2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CEYLAN</dc:creator>
  <cp:keywords/>
  <dc:description/>
  <cp:lastModifiedBy>MEHMET GÜRSOY</cp:lastModifiedBy>
  <cp:revision>2</cp:revision>
  <cp:lastPrinted>2022-03-16T12:24:00Z</cp:lastPrinted>
  <dcterms:created xsi:type="dcterms:W3CDTF">2024-01-26T06:13:00Z</dcterms:created>
  <dcterms:modified xsi:type="dcterms:W3CDTF">2024-01-26T06:13:00Z</dcterms:modified>
</cp:coreProperties>
</file>